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290A" w14:textId="77777777" w:rsidR="001E1BAF" w:rsidRDefault="001E1BAF" w:rsidP="001E1BAF">
      <w:pPr>
        <w:ind w:firstLine="720"/>
      </w:pPr>
      <w:bookmarkStart w:id="0" w:name="_Hlk169009591"/>
      <w:bookmarkEnd w:id="0"/>
      <w:r>
        <w:rPr>
          <w:noProof/>
        </w:rPr>
        <w:drawing>
          <wp:inline distT="0" distB="0" distL="0" distR="0" wp14:anchorId="013EE306" wp14:editId="64980A49">
            <wp:extent cx="1562100" cy="691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e the 21st Century logo 7-1-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587" cy="69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0568E8">
        <w:rPr>
          <w:b/>
          <w:bCs/>
          <w:sz w:val="28"/>
          <w:szCs w:val="28"/>
        </w:rPr>
        <w:t>KidSight Screening Consent Form</w:t>
      </w:r>
      <w:r>
        <w:tab/>
      </w:r>
      <w:r>
        <w:tab/>
      </w:r>
      <w:r>
        <w:rPr>
          <w:noProof/>
        </w:rPr>
        <w:drawing>
          <wp:inline distT="0" distB="0" distL="0" distR="0" wp14:anchorId="37CF79B3" wp14:editId="2D7C8B8A">
            <wp:extent cx="1097122" cy="881761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ight Logo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048" cy="91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476A" w14:textId="00F35175" w:rsidR="00E72AC6" w:rsidRDefault="00E66C5D" w:rsidP="00E66C5D">
      <w:pPr>
        <w:pStyle w:val="BodyText"/>
        <w:ind w:left="387" w:right="278"/>
        <w:jc w:val="both"/>
      </w:pPr>
      <w:r>
        <w:t>Your local Lions Club in conjunction with the North Carolina Lions KidSight Program offer</w:t>
      </w:r>
      <w:r w:rsidR="00F61B5A">
        <w:t>s</w:t>
      </w:r>
      <w:r>
        <w:t xml:space="preserve"> free </w:t>
      </w:r>
      <w:r w:rsidR="00E72AC6">
        <w:t xml:space="preserve">childrens </w:t>
      </w:r>
      <w:r>
        <w:t>vision screening</w:t>
      </w:r>
      <w:r w:rsidR="00E72AC6">
        <w:t>.</w:t>
      </w:r>
    </w:p>
    <w:p w14:paraId="2655BE1A" w14:textId="23010A27" w:rsidR="00F61B5A" w:rsidRDefault="00E66C5D" w:rsidP="00E66C5D">
      <w:pPr>
        <w:pStyle w:val="BodyText"/>
        <w:ind w:left="387" w:right="278"/>
        <w:jc w:val="both"/>
      </w:pPr>
      <w:r>
        <w:t>The screening uses state-of-the-art technology and is 85-90% effective in detecting vision problems that could lead to vision loss. No physical contact is made with your child</w:t>
      </w:r>
      <w:r w:rsidR="00F61B5A">
        <w:t>,</w:t>
      </w:r>
      <w:r>
        <w:t xml:space="preserve"> and no eye drops or medications are used. For additional information c</w:t>
      </w:r>
      <w:r w:rsidR="00136399">
        <w:t>ontact</w:t>
      </w:r>
      <w:r w:rsidR="00E72AC6">
        <w:t>:</w:t>
      </w:r>
    </w:p>
    <w:p w14:paraId="4D6629ED" w14:textId="77777777" w:rsidR="00E72AC6" w:rsidRDefault="00E72AC6" w:rsidP="00E66C5D">
      <w:pPr>
        <w:pStyle w:val="BodyText"/>
        <w:ind w:left="387" w:right="278"/>
        <w:jc w:val="both"/>
      </w:pPr>
    </w:p>
    <w:p w14:paraId="790D3B79" w14:textId="79F7509F" w:rsidR="00E66C5D" w:rsidRPr="00A50C3A" w:rsidRDefault="00136399" w:rsidP="0049141B">
      <w:pPr>
        <w:pStyle w:val="BodyText"/>
        <w:ind w:left="720" w:right="278" w:firstLine="720"/>
        <w:jc w:val="both"/>
      </w:pPr>
      <w:bookmarkStart w:id="1" w:name="_GoBack"/>
      <w:bookmarkEnd w:id="1"/>
      <w:r>
        <w:t>_________________________________________________________________________________________</w:t>
      </w:r>
    </w:p>
    <w:p w14:paraId="0BAF7ECE" w14:textId="77777777" w:rsidR="00E66C5D" w:rsidRDefault="00E66C5D" w:rsidP="00B9558C">
      <w:pPr>
        <w:spacing w:before="120" w:line="247" w:lineRule="auto"/>
        <w:ind w:left="387" w:right="273"/>
        <w:jc w:val="both"/>
        <w:rPr>
          <w:rFonts w:ascii="Times New Roman" w:hAnsi="Times New Roman" w:cs="Times New Roman"/>
          <w:spacing w:val="-5"/>
          <w:sz w:val="20"/>
        </w:rPr>
      </w:pPr>
      <w:r w:rsidRPr="00521A11">
        <w:rPr>
          <w:rFonts w:ascii="Times New Roman" w:hAnsi="Times New Roman" w:cs="Times New Roman"/>
          <w:b/>
          <w:sz w:val="20"/>
        </w:rPr>
        <w:t xml:space="preserve">WHY VISION SCREENING? </w:t>
      </w:r>
      <w:r w:rsidRPr="00521A11">
        <w:rPr>
          <w:rFonts w:ascii="Times New Roman" w:hAnsi="Times New Roman" w:cs="Times New Roman"/>
          <w:sz w:val="20"/>
        </w:rPr>
        <w:t xml:space="preserve">1 </w:t>
      </w:r>
      <w:r w:rsidRPr="00521A11">
        <w:rPr>
          <w:rFonts w:ascii="Times New Roman" w:hAnsi="Times New Roman" w:cs="Times New Roman"/>
          <w:spacing w:val="-4"/>
          <w:sz w:val="20"/>
        </w:rPr>
        <w:t xml:space="preserve">in </w:t>
      </w:r>
      <w:r w:rsidRPr="00521A11">
        <w:rPr>
          <w:rFonts w:ascii="Times New Roman" w:hAnsi="Times New Roman" w:cs="Times New Roman"/>
          <w:spacing w:val="-3"/>
          <w:sz w:val="20"/>
        </w:rPr>
        <w:t xml:space="preserve">20 </w:t>
      </w:r>
      <w:r w:rsidRPr="00521A11">
        <w:rPr>
          <w:rFonts w:ascii="Times New Roman" w:hAnsi="Times New Roman" w:cs="Times New Roman"/>
          <w:spacing w:val="-6"/>
          <w:sz w:val="20"/>
        </w:rPr>
        <w:t xml:space="preserve">children </w:t>
      </w:r>
      <w:r w:rsidRPr="00521A11">
        <w:rPr>
          <w:rFonts w:ascii="Times New Roman" w:hAnsi="Times New Roman" w:cs="Times New Roman"/>
          <w:spacing w:val="-4"/>
          <w:sz w:val="20"/>
        </w:rPr>
        <w:t xml:space="preserve">has </w:t>
      </w:r>
      <w:r w:rsidRPr="00521A11">
        <w:rPr>
          <w:rFonts w:ascii="Times New Roman" w:hAnsi="Times New Roman" w:cs="Times New Roman"/>
          <w:spacing w:val="-3"/>
          <w:sz w:val="20"/>
        </w:rPr>
        <w:t xml:space="preserve">an </w:t>
      </w:r>
      <w:r w:rsidRPr="00521A11">
        <w:rPr>
          <w:rFonts w:ascii="Times New Roman" w:hAnsi="Times New Roman" w:cs="Times New Roman"/>
          <w:spacing w:val="-6"/>
          <w:sz w:val="20"/>
        </w:rPr>
        <w:t xml:space="preserve">undetected </w:t>
      </w:r>
      <w:r w:rsidRPr="00521A11">
        <w:rPr>
          <w:rFonts w:ascii="Times New Roman" w:hAnsi="Times New Roman" w:cs="Times New Roman"/>
          <w:spacing w:val="-5"/>
          <w:sz w:val="20"/>
        </w:rPr>
        <w:t>vision pr</w:t>
      </w:r>
      <w:r>
        <w:rPr>
          <w:rFonts w:ascii="Times New Roman" w:hAnsi="Times New Roman" w:cs="Times New Roman"/>
          <w:spacing w:val="-5"/>
          <w:sz w:val="20"/>
        </w:rPr>
        <w:t>oblem that could cause permanent vision loss,</w:t>
      </w:r>
      <w:r w:rsidRPr="00521A11">
        <w:rPr>
          <w:rFonts w:ascii="Times New Roman" w:hAnsi="Times New Roman" w:cs="Times New Roman"/>
          <w:spacing w:val="-4"/>
          <w:sz w:val="20"/>
        </w:rPr>
        <w:t xml:space="preserve"> </w:t>
      </w:r>
      <w:r w:rsidRPr="00521A11">
        <w:rPr>
          <w:rFonts w:ascii="Times New Roman" w:hAnsi="Times New Roman" w:cs="Times New Roman"/>
          <w:spacing w:val="-3"/>
          <w:sz w:val="20"/>
        </w:rPr>
        <w:t xml:space="preserve">if </w:t>
      </w:r>
      <w:r w:rsidRPr="00521A11">
        <w:rPr>
          <w:rFonts w:ascii="Times New Roman" w:hAnsi="Times New Roman" w:cs="Times New Roman"/>
          <w:spacing w:val="-5"/>
          <w:sz w:val="20"/>
        </w:rPr>
        <w:t xml:space="preserve">left </w:t>
      </w:r>
      <w:r w:rsidRPr="00521A11">
        <w:rPr>
          <w:rFonts w:ascii="Times New Roman" w:hAnsi="Times New Roman" w:cs="Times New Roman"/>
          <w:spacing w:val="-6"/>
          <w:sz w:val="20"/>
        </w:rPr>
        <w:t xml:space="preserve">untreated. </w:t>
      </w:r>
      <w:r w:rsidRPr="00521A11">
        <w:rPr>
          <w:rFonts w:ascii="Times New Roman" w:hAnsi="Times New Roman" w:cs="Times New Roman"/>
          <w:spacing w:val="-5"/>
          <w:sz w:val="20"/>
        </w:rPr>
        <w:t xml:space="preserve">Early </w:t>
      </w:r>
      <w:r w:rsidRPr="00521A11">
        <w:rPr>
          <w:rFonts w:ascii="Times New Roman" w:hAnsi="Times New Roman" w:cs="Times New Roman"/>
          <w:spacing w:val="-6"/>
          <w:sz w:val="20"/>
        </w:rPr>
        <w:t xml:space="preserve">detection </w:t>
      </w:r>
      <w:r w:rsidRPr="00521A11">
        <w:rPr>
          <w:rFonts w:ascii="Times New Roman" w:hAnsi="Times New Roman" w:cs="Times New Roman"/>
          <w:spacing w:val="-4"/>
          <w:sz w:val="20"/>
        </w:rPr>
        <w:t xml:space="preserve">and </w:t>
      </w:r>
      <w:r w:rsidRPr="00521A11">
        <w:rPr>
          <w:rFonts w:ascii="Times New Roman" w:hAnsi="Times New Roman" w:cs="Times New Roman"/>
          <w:spacing w:val="-6"/>
          <w:sz w:val="20"/>
        </w:rPr>
        <w:t xml:space="preserve">treatment </w:t>
      </w:r>
      <w:r w:rsidRPr="00521A11">
        <w:rPr>
          <w:rFonts w:ascii="Times New Roman" w:hAnsi="Times New Roman" w:cs="Times New Roman"/>
          <w:spacing w:val="-3"/>
          <w:sz w:val="20"/>
        </w:rPr>
        <w:t xml:space="preserve">are </w:t>
      </w:r>
      <w:r>
        <w:rPr>
          <w:rFonts w:ascii="Times New Roman" w:hAnsi="Times New Roman" w:cs="Times New Roman"/>
          <w:spacing w:val="-6"/>
          <w:sz w:val="20"/>
        </w:rPr>
        <w:t>essential</w:t>
      </w:r>
      <w:r w:rsidRPr="00521A11">
        <w:rPr>
          <w:rFonts w:ascii="Times New Roman" w:hAnsi="Times New Roman" w:cs="Times New Roman"/>
          <w:spacing w:val="-5"/>
          <w:sz w:val="20"/>
        </w:rPr>
        <w:t>.</w:t>
      </w:r>
    </w:p>
    <w:p w14:paraId="66A06366" w14:textId="77777777" w:rsidR="00E66C5D" w:rsidRDefault="00E66C5D" w:rsidP="00E66C5D">
      <w:pPr>
        <w:pStyle w:val="BodyText"/>
        <w:tabs>
          <w:tab w:val="left" w:pos="7897"/>
          <w:tab w:val="left" w:pos="8781"/>
          <w:tab w:val="left" w:pos="9098"/>
          <w:tab w:val="left" w:pos="9852"/>
          <w:tab w:val="left" w:pos="10837"/>
        </w:tabs>
        <w:spacing w:before="120"/>
        <w:ind w:left="423"/>
      </w:pPr>
      <w:r>
        <w:t>Child’s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Nam</w:t>
      </w:r>
      <w:r w:rsidR="005B64F6">
        <w:t>e_______________________________________________________________________________</w:t>
      </w:r>
      <w:r>
        <w:tab/>
      </w:r>
    </w:p>
    <w:p w14:paraId="32123398" w14:textId="77777777" w:rsidR="00E66C5D" w:rsidRDefault="00E66C5D" w:rsidP="00E66C5D">
      <w:pPr>
        <w:tabs>
          <w:tab w:val="left" w:pos="1140"/>
          <w:tab w:val="left" w:pos="2693"/>
          <w:tab w:val="left" w:pos="5454"/>
        </w:tabs>
        <w:spacing w:before="19"/>
        <w:ind w:right="487"/>
        <w:jc w:val="center"/>
        <w:rPr>
          <w:sz w:val="18"/>
        </w:rPr>
      </w:pPr>
      <w:r>
        <w:rPr>
          <w:sz w:val="18"/>
        </w:rPr>
        <w:t>First</w:t>
      </w:r>
      <w:r>
        <w:rPr>
          <w:sz w:val="18"/>
        </w:rPr>
        <w:tab/>
      </w:r>
      <w:r>
        <w:rPr>
          <w:sz w:val="18"/>
        </w:rPr>
        <w:tab/>
        <w:t>Middle</w:t>
      </w:r>
      <w:r>
        <w:rPr>
          <w:sz w:val="18"/>
        </w:rPr>
        <w:tab/>
        <w:t>Last</w:t>
      </w:r>
    </w:p>
    <w:p w14:paraId="7F522B80" w14:textId="77777777" w:rsidR="00E66C5D" w:rsidRDefault="00E66C5D" w:rsidP="00E66C5D">
      <w:pPr>
        <w:pStyle w:val="BodyText"/>
        <w:tabs>
          <w:tab w:val="left" w:pos="5370"/>
          <w:tab w:val="left" w:pos="7250"/>
          <w:tab w:val="left" w:pos="10754"/>
          <w:tab w:val="left" w:pos="11248"/>
        </w:tabs>
        <w:ind w:left="387"/>
      </w:pPr>
      <w:r>
        <w:t>Child’s 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Child’s</w:t>
      </w:r>
      <w:r>
        <w:rPr>
          <w:spacing w:val="-9"/>
        </w:rPr>
        <w:t xml:space="preserve"> </w:t>
      </w:r>
      <w:r>
        <w:t xml:space="preserve">Age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5BD32D" w14:textId="77777777" w:rsidR="00E66C5D" w:rsidRDefault="00E66C5D" w:rsidP="00E66C5D">
      <w:pPr>
        <w:tabs>
          <w:tab w:val="left" w:pos="3390"/>
          <w:tab w:val="left" w:pos="4319"/>
          <w:tab w:val="left" w:pos="7588"/>
        </w:tabs>
        <w:spacing w:before="2"/>
        <w:ind w:left="2235"/>
        <w:rPr>
          <w:sz w:val="18"/>
        </w:rPr>
      </w:pPr>
      <w:r>
        <w:rPr>
          <w:sz w:val="18"/>
        </w:rPr>
        <w:t>Month</w:t>
      </w:r>
      <w:r>
        <w:rPr>
          <w:sz w:val="18"/>
        </w:rPr>
        <w:tab/>
        <w:t>Day</w:t>
      </w:r>
      <w:r>
        <w:rPr>
          <w:sz w:val="18"/>
        </w:rPr>
        <w:tab/>
        <w:t>Year</w:t>
      </w:r>
      <w:r>
        <w:rPr>
          <w:sz w:val="18"/>
        </w:rPr>
        <w:tab/>
        <w:t>Facility</w:t>
      </w:r>
      <w:r>
        <w:rPr>
          <w:spacing w:val="-1"/>
          <w:sz w:val="18"/>
        </w:rPr>
        <w:t xml:space="preserve"> </w:t>
      </w:r>
      <w:r>
        <w:rPr>
          <w:sz w:val="18"/>
        </w:rPr>
        <w:t>Name</w:t>
      </w:r>
    </w:p>
    <w:p w14:paraId="73C11A9E" w14:textId="77777777" w:rsidR="00E66C5D" w:rsidRDefault="00E66C5D" w:rsidP="00E66C5D">
      <w:pPr>
        <w:pStyle w:val="BodyText"/>
        <w:tabs>
          <w:tab w:val="left" w:pos="6197"/>
          <w:tab w:val="left" w:pos="10868"/>
        </w:tabs>
        <w:ind w:left="387"/>
        <w:rPr>
          <w:spacing w:val="-1"/>
        </w:rPr>
      </w:pPr>
      <w:r>
        <w:t>Parent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Guardian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-1"/>
        </w:rPr>
        <w:t xml:space="preserve"> ________________________________________</w:t>
      </w:r>
    </w:p>
    <w:p w14:paraId="52272538" w14:textId="77777777" w:rsidR="00E66C5D" w:rsidRDefault="00E66C5D" w:rsidP="00E66C5D">
      <w:pPr>
        <w:pStyle w:val="BodyText"/>
        <w:tabs>
          <w:tab w:val="left" w:pos="6197"/>
          <w:tab w:val="left" w:pos="10868"/>
        </w:tabs>
        <w:ind w:left="387"/>
      </w:pPr>
    </w:p>
    <w:p w14:paraId="42CBBF11" w14:textId="77777777" w:rsidR="00E66C5D" w:rsidRDefault="00E66C5D" w:rsidP="00E66C5D">
      <w:pPr>
        <w:pStyle w:val="BodyText"/>
        <w:tabs>
          <w:tab w:val="left" w:pos="6047"/>
        </w:tabs>
        <w:ind w:left="387"/>
      </w:pPr>
      <w:r>
        <w:t>Phone INCLUDING area</w:t>
      </w:r>
      <w:r>
        <w:rPr>
          <w:spacing w:val="-9"/>
        </w:rPr>
        <w:t xml:space="preserve"> </w:t>
      </w:r>
      <w:r>
        <w:t xml:space="preserve">code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6DD455" w14:textId="77777777" w:rsidR="00E66C5D" w:rsidRPr="00B9558C" w:rsidRDefault="00E66C5D" w:rsidP="007E327D">
      <w:pPr>
        <w:spacing w:before="120"/>
        <w:rPr>
          <w:rFonts w:ascii="Times New Roman" w:hAnsi="Times New Roman" w:cs="Times New Roman"/>
          <w:u w:val="single"/>
        </w:rPr>
      </w:pPr>
      <w:r w:rsidRPr="00B9558C">
        <w:rPr>
          <w:rFonts w:ascii="Times New Roman" w:hAnsi="Times New Roman" w:cs="Times New Roman"/>
          <w:spacing w:val="-4"/>
        </w:rPr>
        <w:t xml:space="preserve">        Is</w:t>
      </w:r>
      <w:r w:rsidRPr="00B9558C">
        <w:rPr>
          <w:rFonts w:ascii="Times New Roman" w:hAnsi="Times New Roman" w:cs="Times New Roman"/>
          <w:spacing w:val="-11"/>
        </w:rPr>
        <w:t xml:space="preserve"> </w:t>
      </w:r>
      <w:r w:rsidRPr="00B9558C">
        <w:rPr>
          <w:rFonts w:ascii="Times New Roman" w:hAnsi="Times New Roman" w:cs="Times New Roman"/>
          <w:spacing w:val="-6"/>
        </w:rPr>
        <w:t>your</w:t>
      </w:r>
      <w:r w:rsidRPr="00B9558C">
        <w:rPr>
          <w:rFonts w:ascii="Times New Roman" w:hAnsi="Times New Roman" w:cs="Times New Roman"/>
          <w:spacing w:val="-11"/>
        </w:rPr>
        <w:t xml:space="preserve"> </w:t>
      </w:r>
      <w:r w:rsidRPr="00B9558C">
        <w:rPr>
          <w:rFonts w:ascii="Times New Roman" w:hAnsi="Times New Roman" w:cs="Times New Roman"/>
          <w:spacing w:val="-5"/>
        </w:rPr>
        <w:t>child</w:t>
      </w:r>
      <w:r w:rsidRPr="00B9558C">
        <w:rPr>
          <w:rFonts w:ascii="Times New Roman" w:hAnsi="Times New Roman" w:cs="Times New Roman"/>
          <w:spacing w:val="-12"/>
        </w:rPr>
        <w:t xml:space="preserve"> </w:t>
      </w:r>
      <w:r w:rsidRPr="00B9558C">
        <w:rPr>
          <w:rFonts w:ascii="Times New Roman" w:hAnsi="Times New Roman" w:cs="Times New Roman"/>
          <w:spacing w:val="-5"/>
        </w:rPr>
        <w:t>under</w:t>
      </w:r>
      <w:r w:rsidRPr="00B9558C">
        <w:rPr>
          <w:rFonts w:ascii="Times New Roman" w:hAnsi="Times New Roman" w:cs="Times New Roman"/>
          <w:spacing w:val="-11"/>
        </w:rPr>
        <w:t xml:space="preserve"> </w:t>
      </w:r>
      <w:r w:rsidRPr="00B9558C">
        <w:rPr>
          <w:rFonts w:ascii="Times New Roman" w:hAnsi="Times New Roman" w:cs="Times New Roman"/>
          <w:spacing w:val="-4"/>
        </w:rPr>
        <w:t>the</w:t>
      </w:r>
      <w:r w:rsidRPr="00B9558C">
        <w:rPr>
          <w:rFonts w:ascii="Times New Roman" w:hAnsi="Times New Roman" w:cs="Times New Roman"/>
          <w:spacing w:val="-12"/>
        </w:rPr>
        <w:t xml:space="preserve"> </w:t>
      </w:r>
      <w:r w:rsidRPr="00B9558C">
        <w:rPr>
          <w:rFonts w:ascii="Times New Roman" w:hAnsi="Times New Roman" w:cs="Times New Roman"/>
          <w:spacing w:val="-5"/>
        </w:rPr>
        <w:t>care</w:t>
      </w:r>
      <w:r w:rsidRPr="00B9558C">
        <w:rPr>
          <w:rFonts w:ascii="Times New Roman" w:hAnsi="Times New Roman" w:cs="Times New Roman"/>
          <w:spacing w:val="-13"/>
        </w:rPr>
        <w:t xml:space="preserve"> </w:t>
      </w:r>
      <w:r w:rsidRPr="00B9558C">
        <w:rPr>
          <w:rFonts w:ascii="Times New Roman" w:hAnsi="Times New Roman" w:cs="Times New Roman"/>
        </w:rPr>
        <w:t>of</w:t>
      </w:r>
      <w:r w:rsidRPr="00B9558C">
        <w:rPr>
          <w:rFonts w:ascii="Times New Roman" w:hAnsi="Times New Roman" w:cs="Times New Roman"/>
          <w:spacing w:val="-14"/>
        </w:rPr>
        <w:t xml:space="preserve"> </w:t>
      </w:r>
      <w:r w:rsidRPr="00B9558C">
        <w:rPr>
          <w:rFonts w:ascii="Times New Roman" w:hAnsi="Times New Roman" w:cs="Times New Roman"/>
          <w:spacing w:val="-3"/>
        </w:rPr>
        <w:t>an</w:t>
      </w:r>
      <w:r w:rsidRPr="00B9558C">
        <w:rPr>
          <w:rFonts w:ascii="Times New Roman" w:hAnsi="Times New Roman" w:cs="Times New Roman"/>
          <w:spacing w:val="-13"/>
        </w:rPr>
        <w:t xml:space="preserve"> </w:t>
      </w:r>
      <w:r w:rsidRPr="00B9558C">
        <w:rPr>
          <w:rFonts w:ascii="Times New Roman" w:hAnsi="Times New Roman" w:cs="Times New Roman"/>
          <w:spacing w:val="-5"/>
        </w:rPr>
        <w:t>eye</w:t>
      </w:r>
      <w:r w:rsidRPr="00B9558C">
        <w:rPr>
          <w:rFonts w:ascii="Times New Roman" w:hAnsi="Times New Roman" w:cs="Times New Roman"/>
          <w:spacing w:val="-13"/>
        </w:rPr>
        <w:t xml:space="preserve"> </w:t>
      </w:r>
      <w:r w:rsidRPr="00B9558C">
        <w:rPr>
          <w:rFonts w:ascii="Times New Roman" w:hAnsi="Times New Roman" w:cs="Times New Roman"/>
          <w:spacing w:val="-6"/>
        </w:rPr>
        <w:t xml:space="preserve">doctor? </w:t>
      </w:r>
      <w:r w:rsidRPr="00B9558C">
        <w:rPr>
          <w:rFonts w:ascii="Times New Roman" w:hAnsi="Times New Roman" w:cs="Times New Roman"/>
          <w:spacing w:val="1"/>
        </w:rPr>
        <w:t xml:space="preserve"> </w:t>
      </w:r>
      <w:r w:rsidRPr="00B9558C">
        <w:rPr>
          <w:rFonts w:ascii="Times New Roman" w:hAnsi="Times New Roman" w:cs="Times New Roman"/>
          <w:spacing w:val="-10"/>
        </w:rPr>
        <w:t>Yes</w:t>
      </w:r>
      <w:r w:rsidRPr="00B9558C">
        <w:rPr>
          <w:rFonts w:ascii="Times New Roman" w:hAnsi="Times New Roman" w:cs="Times New Roman"/>
          <w:spacing w:val="-29"/>
        </w:rPr>
        <w:t xml:space="preserve"> </w:t>
      </w:r>
      <w:r w:rsidRPr="00B9558C">
        <w:rPr>
          <w:rFonts w:ascii="Times New Roman" w:hAnsi="Times New Roman" w:cs="Times New Roman"/>
          <w:noProof/>
          <w:spacing w:val="-29"/>
          <w:position w:val="-4"/>
        </w:rPr>
        <w:drawing>
          <wp:inline distT="0" distB="0" distL="0" distR="0" wp14:anchorId="1E01F9DD" wp14:editId="4CDB46C3">
            <wp:extent cx="201168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58C">
        <w:rPr>
          <w:rFonts w:ascii="Times New Roman" w:hAnsi="Times New Roman" w:cs="Times New Roman"/>
          <w:spacing w:val="-29"/>
        </w:rPr>
        <w:t xml:space="preserve">   </w:t>
      </w:r>
      <w:r w:rsidRPr="00B9558C">
        <w:rPr>
          <w:rFonts w:ascii="Times New Roman" w:hAnsi="Times New Roman" w:cs="Times New Roman"/>
          <w:spacing w:val="-5"/>
        </w:rPr>
        <w:t xml:space="preserve"> </w:t>
      </w:r>
      <w:r w:rsidRPr="00B9558C">
        <w:rPr>
          <w:rFonts w:ascii="Times New Roman" w:hAnsi="Times New Roman" w:cs="Times New Roman"/>
          <w:spacing w:val="-15"/>
        </w:rPr>
        <w:t>No</w:t>
      </w:r>
      <w:r w:rsidRPr="00B9558C">
        <w:rPr>
          <w:rFonts w:ascii="Times New Roman" w:hAnsi="Times New Roman" w:cs="Times New Roman"/>
          <w:noProof/>
          <w:spacing w:val="-14"/>
          <w:w w:val="99"/>
          <w:position w:val="-4"/>
        </w:rPr>
        <w:drawing>
          <wp:inline distT="0" distB="0" distL="0" distR="0" wp14:anchorId="13367884" wp14:editId="2BBA12FB">
            <wp:extent cx="201167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58C">
        <w:rPr>
          <w:rFonts w:ascii="Times New Roman" w:hAnsi="Times New Roman" w:cs="Times New Roman"/>
          <w:spacing w:val="-14"/>
          <w:w w:val="99"/>
        </w:rPr>
        <w:t xml:space="preserve">  </w:t>
      </w:r>
      <w:r w:rsidRPr="00B9558C">
        <w:rPr>
          <w:rFonts w:ascii="Times New Roman" w:hAnsi="Times New Roman" w:cs="Times New Roman"/>
          <w:spacing w:val="-17"/>
          <w:w w:val="99"/>
        </w:rPr>
        <w:t xml:space="preserve"> </w:t>
      </w:r>
      <w:r w:rsidRPr="00B9558C">
        <w:rPr>
          <w:rFonts w:ascii="Times New Roman" w:hAnsi="Times New Roman" w:cs="Times New Roman"/>
        </w:rPr>
        <w:t>If</w:t>
      </w:r>
      <w:r w:rsidRPr="00B9558C">
        <w:rPr>
          <w:rFonts w:ascii="Times New Roman" w:hAnsi="Times New Roman" w:cs="Times New Roman"/>
          <w:spacing w:val="47"/>
        </w:rPr>
        <w:t xml:space="preserve"> </w:t>
      </w:r>
      <w:r w:rsidRPr="00B9558C">
        <w:rPr>
          <w:rFonts w:ascii="Times New Roman" w:hAnsi="Times New Roman" w:cs="Times New Roman"/>
        </w:rPr>
        <w:t>so,</w:t>
      </w:r>
      <w:r w:rsidRPr="00B9558C">
        <w:rPr>
          <w:rFonts w:ascii="Times New Roman" w:hAnsi="Times New Roman" w:cs="Times New Roman"/>
          <w:spacing w:val="48"/>
        </w:rPr>
        <w:t xml:space="preserve"> </w:t>
      </w:r>
      <w:r w:rsidRPr="00B9558C">
        <w:rPr>
          <w:rFonts w:ascii="Times New Roman" w:hAnsi="Times New Roman" w:cs="Times New Roman"/>
        </w:rPr>
        <w:t>date</w:t>
      </w:r>
      <w:r w:rsidRPr="00B9558C">
        <w:rPr>
          <w:rFonts w:ascii="Times New Roman" w:hAnsi="Times New Roman" w:cs="Times New Roman"/>
          <w:spacing w:val="-1"/>
        </w:rPr>
        <w:t xml:space="preserve"> </w:t>
      </w:r>
      <w:r w:rsidRPr="00B9558C">
        <w:rPr>
          <w:rFonts w:ascii="Times New Roman" w:hAnsi="Times New Roman" w:cs="Times New Roman"/>
        </w:rPr>
        <w:t>of</w:t>
      </w:r>
      <w:r w:rsidRPr="00B9558C">
        <w:rPr>
          <w:rFonts w:ascii="Times New Roman" w:hAnsi="Times New Roman" w:cs="Times New Roman"/>
          <w:spacing w:val="-3"/>
        </w:rPr>
        <w:t xml:space="preserve"> </w:t>
      </w:r>
      <w:r w:rsidRPr="00B9558C">
        <w:rPr>
          <w:rFonts w:ascii="Times New Roman" w:hAnsi="Times New Roman" w:cs="Times New Roman"/>
        </w:rPr>
        <w:t>last</w:t>
      </w:r>
      <w:r w:rsidRPr="00B9558C">
        <w:rPr>
          <w:rFonts w:ascii="Times New Roman" w:hAnsi="Times New Roman" w:cs="Times New Roman"/>
          <w:spacing w:val="-2"/>
        </w:rPr>
        <w:t xml:space="preserve"> </w:t>
      </w:r>
      <w:r w:rsidRPr="00B9558C">
        <w:rPr>
          <w:rFonts w:ascii="Times New Roman" w:hAnsi="Times New Roman" w:cs="Times New Roman"/>
        </w:rPr>
        <w:t>exam (Approximate):</w:t>
      </w:r>
      <w:r w:rsidRPr="00B9558C">
        <w:rPr>
          <w:rFonts w:ascii="Times New Roman" w:hAnsi="Times New Roman" w:cs="Times New Roman"/>
          <w:spacing w:val="-1"/>
        </w:rPr>
        <w:t xml:space="preserve"> </w:t>
      </w:r>
      <w:r w:rsidRPr="00B9558C">
        <w:rPr>
          <w:rFonts w:ascii="Times New Roman" w:hAnsi="Times New Roman" w:cs="Times New Roman"/>
          <w:w w:val="99"/>
          <w:u w:val="single"/>
        </w:rPr>
        <w:t xml:space="preserve"> </w:t>
      </w:r>
      <w:r w:rsidRPr="00B9558C">
        <w:rPr>
          <w:rFonts w:ascii="Times New Roman" w:hAnsi="Times New Roman" w:cs="Times New Roman"/>
          <w:u w:val="single"/>
        </w:rPr>
        <w:tab/>
        <w:t>_____________</w:t>
      </w:r>
    </w:p>
    <w:p w14:paraId="19777C99" w14:textId="7032F51D" w:rsidR="00E66C5D" w:rsidRPr="00B9558C" w:rsidRDefault="00E66C5D" w:rsidP="00E66C5D">
      <w:pPr>
        <w:tabs>
          <w:tab w:val="left" w:pos="9019"/>
        </w:tabs>
        <w:spacing w:before="93"/>
        <w:ind w:left="1672" w:right="1405"/>
        <w:rPr>
          <w:rFonts w:ascii="Times New Roman" w:hAnsi="Times New Roman" w:cs="Times New Roman"/>
          <w:sz w:val="20"/>
        </w:rPr>
      </w:pPr>
      <w:r w:rsidRPr="00B9558C">
        <w:rPr>
          <w:rFonts w:ascii="Times New Roman" w:hAnsi="Times New Roman" w:cs="Times New Roman"/>
          <w:sz w:val="20"/>
        </w:rPr>
        <w:t>I, ________________________________________, hereby give permission for</w:t>
      </w:r>
      <w:r w:rsidRPr="00B9558C">
        <w:rPr>
          <w:rFonts w:ascii="Times New Roman" w:hAnsi="Times New Roman" w:cs="Times New Roman"/>
          <w:spacing w:val="-14"/>
          <w:sz w:val="20"/>
        </w:rPr>
        <w:t xml:space="preserve"> </w:t>
      </w:r>
      <w:r w:rsidRPr="00B9558C">
        <w:rPr>
          <w:rFonts w:ascii="Times New Roman" w:hAnsi="Times New Roman" w:cs="Times New Roman"/>
          <w:sz w:val="20"/>
        </w:rPr>
        <w:t>my</w:t>
      </w:r>
      <w:r w:rsidRPr="00B9558C">
        <w:rPr>
          <w:rFonts w:ascii="Times New Roman" w:hAnsi="Times New Roman" w:cs="Times New Roman"/>
          <w:spacing w:val="-3"/>
          <w:sz w:val="20"/>
        </w:rPr>
        <w:t xml:space="preserve"> </w:t>
      </w:r>
      <w:r w:rsidRPr="00B9558C">
        <w:rPr>
          <w:rFonts w:ascii="Times New Roman" w:hAnsi="Times New Roman" w:cs="Times New Roman"/>
          <w:sz w:val="20"/>
        </w:rPr>
        <w:t xml:space="preserve">child </w:t>
      </w:r>
      <w:r w:rsidRPr="00B9558C">
        <w:rPr>
          <w:rFonts w:ascii="Times New Roman" w:hAnsi="Times New Roman" w:cs="Times New Roman"/>
          <w:spacing w:val="-13"/>
          <w:sz w:val="20"/>
        </w:rPr>
        <w:t xml:space="preserve">to </w:t>
      </w:r>
      <w:r w:rsidRPr="00B9558C">
        <w:rPr>
          <w:rFonts w:ascii="Times New Roman" w:hAnsi="Times New Roman" w:cs="Times New Roman"/>
          <w:sz w:val="20"/>
        </w:rPr>
        <w:t xml:space="preserve">participate in the screening. I understand </w:t>
      </w:r>
      <w:r w:rsidR="005A7F0F" w:rsidRPr="00B9558C">
        <w:rPr>
          <w:rFonts w:ascii="Times New Roman" w:hAnsi="Times New Roman" w:cs="Times New Roman"/>
          <w:sz w:val="20"/>
        </w:rPr>
        <w:t xml:space="preserve">and accept </w:t>
      </w:r>
      <w:r w:rsidRPr="00B9558C">
        <w:rPr>
          <w:rFonts w:ascii="Times New Roman" w:hAnsi="Times New Roman" w:cs="Times New Roman"/>
          <w:sz w:val="20"/>
        </w:rPr>
        <w:t>the following regarding this</w:t>
      </w:r>
      <w:r w:rsidRPr="00B9558C">
        <w:rPr>
          <w:rFonts w:ascii="Times New Roman" w:hAnsi="Times New Roman" w:cs="Times New Roman"/>
          <w:spacing w:val="-9"/>
          <w:sz w:val="20"/>
        </w:rPr>
        <w:t xml:space="preserve"> </w:t>
      </w:r>
      <w:r w:rsidRPr="00B9558C">
        <w:rPr>
          <w:rFonts w:ascii="Times New Roman" w:hAnsi="Times New Roman" w:cs="Times New Roman"/>
          <w:sz w:val="20"/>
        </w:rPr>
        <w:t>program:</w:t>
      </w:r>
    </w:p>
    <w:p w14:paraId="7EAC974B" w14:textId="3B478064" w:rsidR="00E66C5D" w:rsidRPr="006C1F6E" w:rsidRDefault="006C1F6E" w:rsidP="00B9558C">
      <w:pPr>
        <w:pStyle w:val="ListParagraph"/>
        <w:numPr>
          <w:ilvl w:val="0"/>
          <w:numId w:val="1"/>
        </w:numPr>
        <w:tabs>
          <w:tab w:val="left" w:pos="1976"/>
        </w:tabs>
        <w:spacing w:before="100" w:beforeAutospacing="1"/>
        <w:ind w:left="735" w:right="576"/>
        <w:rPr>
          <w:b/>
          <w:color w:val="FF0000"/>
          <w:sz w:val="20"/>
        </w:rPr>
      </w:pPr>
      <w:r w:rsidRPr="006C1F6E">
        <w:rPr>
          <w:b/>
          <w:color w:val="FF0000"/>
          <w:sz w:val="20"/>
        </w:rPr>
        <w:t xml:space="preserve">This Screening Does Not Take the Place of a Complete Eye Exam, nor is the Information Below Adequate for a </w:t>
      </w:r>
      <w:r>
        <w:rPr>
          <w:b/>
          <w:color w:val="FF0000"/>
          <w:sz w:val="20"/>
        </w:rPr>
        <w:t>P</w:t>
      </w:r>
      <w:r w:rsidRPr="006C1F6E">
        <w:rPr>
          <w:b/>
          <w:color w:val="FF0000"/>
          <w:sz w:val="20"/>
        </w:rPr>
        <w:t>rescription.</w:t>
      </w:r>
    </w:p>
    <w:p w14:paraId="3E350FAF" w14:textId="6BA09551" w:rsidR="00E66C5D" w:rsidRDefault="00E66C5D" w:rsidP="00E66C5D">
      <w:pPr>
        <w:pStyle w:val="ListParagraph"/>
        <w:numPr>
          <w:ilvl w:val="0"/>
          <w:numId w:val="1"/>
        </w:numPr>
        <w:tabs>
          <w:tab w:val="left" w:pos="2035"/>
          <w:tab w:val="left" w:pos="2036"/>
        </w:tabs>
        <w:spacing w:before="0"/>
        <w:ind w:left="735" w:right="1253"/>
        <w:rPr>
          <w:b/>
          <w:sz w:val="20"/>
        </w:rPr>
      </w:pPr>
      <w:r>
        <w:rPr>
          <w:b/>
          <w:sz w:val="20"/>
        </w:rPr>
        <w:t xml:space="preserve">The results of </w:t>
      </w:r>
      <w:r>
        <w:rPr>
          <w:b/>
          <w:spacing w:val="-3"/>
          <w:sz w:val="20"/>
        </w:rPr>
        <w:t xml:space="preserve">my </w:t>
      </w:r>
      <w:r>
        <w:rPr>
          <w:b/>
          <w:sz w:val="20"/>
        </w:rPr>
        <w:t xml:space="preserve">child's screening will be provided to </w:t>
      </w:r>
      <w:r>
        <w:rPr>
          <w:b/>
          <w:spacing w:val="-3"/>
          <w:sz w:val="20"/>
        </w:rPr>
        <w:t xml:space="preserve">me </w:t>
      </w:r>
      <w:r>
        <w:rPr>
          <w:b/>
          <w:sz w:val="20"/>
        </w:rPr>
        <w:t>by the facility listed above, if needed.</w:t>
      </w:r>
    </w:p>
    <w:p w14:paraId="14A774BC" w14:textId="6CD041CC" w:rsidR="00E66C5D" w:rsidRPr="00343B1A" w:rsidRDefault="00E66C5D" w:rsidP="00E66C5D">
      <w:pPr>
        <w:pStyle w:val="ListParagraph"/>
        <w:numPr>
          <w:ilvl w:val="0"/>
          <w:numId w:val="1"/>
        </w:numPr>
        <w:tabs>
          <w:tab w:val="left" w:pos="1976"/>
        </w:tabs>
        <w:spacing w:before="0"/>
        <w:ind w:left="735" w:right="432"/>
        <w:rPr>
          <w:b/>
          <w:sz w:val="20"/>
        </w:rPr>
      </w:pPr>
      <w:r>
        <w:rPr>
          <w:b/>
          <w:sz w:val="20"/>
        </w:rPr>
        <w:t>Should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screening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indicate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abnormality,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eye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examination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and any follow-up care is </w:t>
      </w:r>
      <w:r>
        <w:rPr>
          <w:b/>
          <w:spacing w:val="-3"/>
          <w:sz w:val="20"/>
        </w:rPr>
        <w:t>my</w:t>
      </w:r>
      <w:r>
        <w:rPr>
          <w:b/>
          <w:sz w:val="20"/>
        </w:rPr>
        <w:t xml:space="preserve"> responsibility. If </w:t>
      </w:r>
      <w:r w:rsidR="005A7F0F">
        <w:rPr>
          <w:b/>
          <w:sz w:val="20"/>
        </w:rPr>
        <w:t>I</w:t>
      </w:r>
      <w:r>
        <w:rPr>
          <w:b/>
          <w:sz w:val="20"/>
        </w:rPr>
        <w:t xml:space="preserve"> need financial assistance</w:t>
      </w:r>
      <w:r w:rsidR="005A7F0F">
        <w:rPr>
          <w:b/>
          <w:sz w:val="20"/>
        </w:rPr>
        <w:t>, my</w:t>
      </w:r>
      <w:r>
        <w:rPr>
          <w:b/>
          <w:sz w:val="20"/>
        </w:rPr>
        <w:t xml:space="preserve"> local Lions Club may be able to assist.</w:t>
      </w:r>
    </w:p>
    <w:p w14:paraId="773600B3" w14:textId="77777777" w:rsidR="00E66C5D" w:rsidRDefault="00E66C5D" w:rsidP="00E66C5D">
      <w:pPr>
        <w:pStyle w:val="ListParagraph"/>
        <w:numPr>
          <w:ilvl w:val="0"/>
          <w:numId w:val="1"/>
        </w:numPr>
        <w:tabs>
          <w:tab w:val="left" w:pos="1976"/>
        </w:tabs>
        <w:spacing w:before="100" w:beforeAutospacing="1"/>
        <w:ind w:left="735" w:right="432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Lions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organizations,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Lions KidSight USA or the facility accountable for any errors of commission, omission, or any other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misdiagnosis.</w:t>
      </w:r>
    </w:p>
    <w:p w14:paraId="6DC5B9E7" w14:textId="0C793310" w:rsidR="001E1BAF" w:rsidRPr="000568E8" w:rsidRDefault="001E1BAF" w:rsidP="000568E8">
      <w:pPr>
        <w:spacing w:before="120"/>
        <w:ind w:left="360"/>
        <w:rPr>
          <w:rFonts w:ascii="Times New Roman" w:hAnsi="Times New Roman" w:cs="Times New Roman"/>
        </w:rPr>
      </w:pPr>
      <w:r w:rsidRPr="000568E8">
        <w:rPr>
          <w:rFonts w:ascii="Times New Roman" w:hAnsi="Times New Roman" w:cs="Times New Roman"/>
          <w:color w:val="1A1F21"/>
          <w:w w:val="105"/>
        </w:rPr>
        <w:t>Refraction</w:t>
      </w:r>
      <w:r w:rsidRPr="000568E8">
        <w:rPr>
          <w:rFonts w:ascii="Times New Roman" w:hAnsi="Times New Roman" w:cs="Times New Roman"/>
          <w:color w:val="414648"/>
          <w:w w:val="105"/>
        </w:rPr>
        <w:t>,</w:t>
      </w:r>
      <w:r w:rsidRPr="000568E8">
        <w:rPr>
          <w:rFonts w:ascii="Times New Roman" w:hAnsi="Times New Roman" w:cs="Times New Roman"/>
          <w:color w:val="414648"/>
          <w:spacing w:val="-23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spacing w:val="-8"/>
          <w:w w:val="105"/>
        </w:rPr>
        <w:t>pup</w:t>
      </w:r>
      <w:r w:rsidRPr="000568E8">
        <w:rPr>
          <w:rFonts w:ascii="Times New Roman" w:hAnsi="Times New Roman" w:cs="Times New Roman"/>
          <w:color w:val="0A0F0F"/>
          <w:spacing w:val="-8"/>
          <w:w w:val="105"/>
        </w:rPr>
        <w:t>il</w:t>
      </w:r>
      <w:r w:rsidRPr="000568E8">
        <w:rPr>
          <w:rFonts w:ascii="Times New Roman" w:hAnsi="Times New Roman" w:cs="Times New Roman"/>
          <w:color w:val="0A0F0F"/>
          <w:spacing w:val="-21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s</w:t>
      </w:r>
      <w:r w:rsidRPr="000568E8">
        <w:rPr>
          <w:rFonts w:ascii="Times New Roman" w:hAnsi="Times New Roman" w:cs="Times New Roman"/>
          <w:color w:val="0A0F0F"/>
          <w:w w:val="105"/>
        </w:rPr>
        <w:t>i</w:t>
      </w:r>
      <w:r w:rsidRPr="000568E8">
        <w:rPr>
          <w:rFonts w:ascii="Times New Roman" w:hAnsi="Times New Roman" w:cs="Times New Roman"/>
          <w:color w:val="2A2F31"/>
          <w:w w:val="105"/>
        </w:rPr>
        <w:t>zes</w:t>
      </w:r>
      <w:r w:rsidR="005A7F0F" w:rsidRPr="000568E8">
        <w:rPr>
          <w:rFonts w:ascii="Times New Roman" w:hAnsi="Times New Roman" w:cs="Times New Roman"/>
          <w:color w:val="2A2F31"/>
          <w:w w:val="105"/>
        </w:rPr>
        <w:t>,</w:t>
      </w:r>
      <w:r w:rsidRPr="000568E8">
        <w:rPr>
          <w:rFonts w:ascii="Times New Roman" w:hAnsi="Times New Roman" w:cs="Times New Roman"/>
          <w:color w:val="2A2F31"/>
          <w:spacing w:val="-39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and</w:t>
      </w:r>
      <w:r w:rsidRPr="000568E8">
        <w:rPr>
          <w:rFonts w:ascii="Times New Roman" w:hAnsi="Times New Roman" w:cs="Times New Roman"/>
          <w:color w:val="2A2F31"/>
          <w:spacing w:val="-21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spacing w:val="-10"/>
          <w:w w:val="105"/>
        </w:rPr>
        <w:t>cornea</w:t>
      </w:r>
      <w:r w:rsidRPr="000568E8">
        <w:rPr>
          <w:rFonts w:ascii="Times New Roman" w:hAnsi="Times New Roman" w:cs="Times New Roman"/>
          <w:color w:val="0A0F0F"/>
          <w:spacing w:val="-10"/>
          <w:w w:val="105"/>
        </w:rPr>
        <w:t>l</w:t>
      </w:r>
      <w:r w:rsidRPr="000568E8">
        <w:rPr>
          <w:rFonts w:ascii="Times New Roman" w:hAnsi="Times New Roman" w:cs="Times New Roman"/>
          <w:color w:val="0A0F0F"/>
          <w:spacing w:val="-21"/>
          <w:w w:val="105"/>
        </w:rPr>
        <w:t xml:space="preserve"> </w:t>
      </w:r>
      <w:r w:rsidRPr="000568E8">
        <w:rPr>
          <w:rFonts w:ascii="Times New Roman" w:hAnsi="Times New Roman" w:cs="Times New Roman"/>
          <w:color w:val="1A1F21"/>
          <w:w w:val="105"/>
        </w:rPr>
        <w:t>reflexes</w:t>
      </w:r>
      <w:r w:rsidRPr="000568E8">
        <w:rPr>
          <w:rFonts w:ascii="Times New Roman" w:hAnsi="Times New Roman" w:cs="Times New Roman"/>
          <w:color w:val="1A1F21"/>
          <w:spacing w:val="-20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spacing w:val="-3"/>
          <w:w w:val="105"/>
        </w:rPr>
        <w:t>a</w:t>
      </w:r>
      <w:r w:rsidRPr="000568E8">
        <w:rPr>
          <w:rFonts w:ascii="Times New Roman" w:hAnsi="Times New Roman" w:cs="Times New Roman"/>
          <w:color w:val="0A0F0F"/>
          <w:spacing w:val="-3"/>
          <w:w w:val="105"/>
        </w:rPr>
        <w:t>r</w:t>
      </w:r>
      <w:r w:rsidRPr="000568E8">
        <w:rPr>
          <w:rFonts w:ascii="Times New Roman" w:hAnsi="Times New Roman" w:cs="Times New Roman"/>
          <w:color w:val="2A2F31"/>
          <w:spacing w:val="-3"/>
          <w:w w:val="105"/>
        </w:rPr>
        <w:t>e</w:t>
      </w:r>
      <w:r w:rsidRPr="000568E8">
        <w:rPr>
          <w:rFonts w:ascii="Times New Roman" w:hAnsi="Times New Roman" w:cs="Times New Roman"/>
          <w:color w:val="2A2F31"/>
          <w:spacing w:val="-14"/>
          <w:w w:val="105"/>
        </w:rPr>
        <w:t xml:space="preserve"> </w:t>
      </w:r>
      <w:r w:rsidR="005A7F0F" w:rsidRPr="000568E8">
        <w:rPr>
          <w:rFonts w:ascii="Times New Roman" w:hAnsi="Times New Roman" w:cs="Times New Roman"/>
          <w:color w:val="2A2F31"/>
          <w:spacing w:val="-14"/>
          <w:w w:val="105"/>
        </w:rPr>
        <w:t xml:space="preserve">automatically </w:t>
      </w:r>
      <w:r w:rsidRPr="000568E8">
        <w:rPr>
          <w:rFonts w:ascii="Times New Roman" w:hAnsi="Times New Roman" w:cs="Times New Roman"/>
          <w:color w:val="2A2F31"/>
          <w:w w:val="105"/>
        </w:rPr>
        <w:t>measu</w:t>
      </w:r>
      <w:r w:rsidRPr="000568E8">
        <w:rPr>
          <w:rFonts w:ascii="Times New Roman" w:hAnsi="Times New Roman" w:cs="Times New Roman"/>
          <w:color w:val="0A0F0F"/>
          <w:w w:val="105"/>
        </w:rPr>
        <w:t>r</w:t>
      </w:r>
      <w:r w:rsidRPr="000568E8">
        <w:rPr>
          <w:rFonts w:ascii="Times New Roman" w:hAnsi="Times New Roman" w:cs="Times New Roman"/>
          <w:color w:val="2A2F31"/>
          <w:w w:val="105"/>
        </w:rPr>
        <w:t>ed</w:t>
      </w:r>
      <w:r w:rsidRPr="000568E8">
        <w:rPr>
          <w:rFonts w:ascii="Times New Roman" w:hAnsi="Times New Roman" w:cs="Times New Roman"/>
          <w:color w:val="2A2F31"/>
          <w:spacing w:val="-34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and</w:t>
      </w:r>
      <w:r w:rsidRPr="000568E8">
        <w:rPr>
          <w:rFonts w:ascii="Times New Roman" w:hAnsi="Times New Roman" w:cs="Times New Roman"/>
          <w:color w:val="2A2F31"/>
          <w:spacing w:val="-24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compared</w:t>
      </w:r>
      <w:r w:rsidRPr="000568E8">
        <w:rPr>
          <w:rFonts w:ascii="Times New Roman" w:hAnsi="Times New Roman" w:cs="Times New Roman"/>
          <w:color w:val="2A2F31"/>
          <w:spacing w:val="-12"/>
          <w:w w:val="105"/>
        </w:rPr>
        <w:t xml:space="preserve"> </w:t>
      </w:r>
      <w:r w:rsidRPr="000568E8">
        <w:rPr>
          <w:rFonts w:ascii="Times New Roman" w:hAnsi="Times New Roman" w:cs="Times New Roman"/>
          <w:color w:val="0A0F0F"/>
          <w:w w:val="105"/>
        </w:rPr>
        <w:t>to</w:t>
      </w:r>
      <w:r w:rsidRPr="000568E8">
        <w:rPr>
          <w:rFonts w:ascii="Times New Roman" w:hAnsi="Times New Roman" w:cs="Times New Roman"/>
          <w:color w:val="0A0F0F"/>
          <w:spacing w:val="-22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age</w:t>
      </w:r>
      <w:r w:rsidRPr="000568E8">
        <w:rPr>
          <w:rFonts w:ascii="Times New Roman" w:hAnsi="Times New Roman" w:cs="Times New Roman"/>
          <w:color w:val="2A2F31"/>
          <w:spacing w:val="-23"/>
          <w:w w:val="105"/>
        </w:rPr>
        <w:t>-</w:t>
      </w:r>
      <w:r w:rsidRPr="000568E8">
        <w:rPr>
          <w:rFonts w:ascii="Times New Roman" w:hAnsi="Times New Roman" w:cs="Times New Roman"/>
          <w:color w:val="2A2F31"/>
          <w:w w:val="105"/>
        </w:rPr>
        <w:t>based</w:t>
      </w:r>
      <w:r w:rsidRPr="000568E8">
        <w:rPr>
          <w:rFonts w:ascii="Times New Roman" w:hAnsi="Times New Roman" w:cs="Times New Roman"/>
          <w:color w:val="2A2F31"/>
          <w:spacing w:val="-25"/>
          <w:w w:val="105"/>
        </w:rPr>
        <w:t xml:space="preserve"> </w:t>
      </w:r>
      <w:r w:rsidRPr="000568E8">
        <w:rPr>
          <w:rFonts w:ascii="Times New Roman" w:hAnsi="Times New Roman" w:cs="Times New Roman"/>
          <w:color w:val="1A1F21"/>
          <w:w w:val="105"/>
        </w:rPr>
        <w:t>referral</w:t>
      </w:r>
      <w:r w:rsidRPr="000568E8">
        <w:rPr>
          <w:rFonts w:ascii="Times New Roman" w:hAnsi="Times New Roman" w:cs="Times New Roman"/>
          <w:color w:val="1A1F21"/>
          <w:spacing w:val="-28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c</w:t>
      </w:r>
      <w:r w:rsidRPr="000568E8">
        <w:rPr>
          <w:rFonts w:ascii="Times New Roman" w:hAnsi="Times New Roman" w:cs="Times New Roman"/>
          <w:color w:val="0A0F0F"/>
          <w:w w:val="105"/>
        </w:rPr>
        <w:t>ri</w:t>
      </w:r>
      <w:r w:rsidRPr="000568E8">
        <w:rPr>
          <w:rFonts w:ascii="Times New Roman" w:hAnsi="Times New Roman" w:cs="Times New Roman"/>
          <w:color w:val="2A2F31"/>
          <w:w w:val="105"/>
        </w:rPr>
        <w:t>te</w:t>
      </w:r>
      <w:r w:rsidRPr="000568E8">
        <w:rPr>
          <w:rFonts w:ascii="Times New Roman" w:hAnsi="Times New Roman" w:cs="Times New Roman"/>
          <w:color w:val="0A0F0F"/>
          <w:w w:val="105"/>
        </w:rPr>
        <w:t>r</w:t>
      </w:r>
      <w:r w:rsidRPr="000568E8">
        <w:rPr>
          <w:rFonts w:ascii="Times New Roman" w:hAnsi="Times New Roman" w:cs="Times New Roman"/>
          <w:color w:val="2A2F31"/>
          <w:w w:val="105"/>
        </w:rPr>
        <w:t xml:space="preserve">ia </w:t>
      </w:r>
      <w:r w:rsidRPr="000568E8">
        <w:rPr>
          <w:rFonts w:ascii="Times New Roman" w:hAnsi="Times New Roman" w:cs="Times New Roman"/>
          <w:color w:val="1A1F21"/>
          <w:w w:val="105"/>
        </w:rPr>
        <w:t>.</w:t>
      </w:r>
      <w:r w:rsidRPr="000568E8">
        <w:rPr>
          <w:rFonts w:ascii="Times New Roman" w:hAnsi="Times New Roman" w:cs="Times New Roman"/>
          <w:color w:val="1A1F21"/>
          <w:spacing w:val="-17"/>
          <w:w w:val="105"/>
        </w:rPr>
        <w:t xml:space="preserve"> </w:t>
      </w:r>
      <w:r w:rsidRPr="000568E8">
        <w:rPr>
          <w:rFonts w:ascii="Times New Roman" w:hAnsi="Times New Roman" w:cs="Times New Roman"/>
          <w:color w:val="1A1F21"/>
          <w:w w:val="105"/>
        </w:rPr>
        <w:t>Referral</w:t>
      </w:r>
      <w:r w:rsidRPr="000568E8">
        <w:rPr>
          <w:rFonts w:ascii="Times New Roman" w:hAnsi="Times New Roman" w:cs="Times New Roman"/>
          <w:color w:val="1A1F21"/>
          <w:spacing w:val="-9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c</w:t>
      </w:r>
      <w:r w:rsidRPr="000568E8">
        <w:rPr>
          <w:rFonts w:ascii="Times New Roman" w:hAnsi="Times New Roman" w:cs="Times New Roman"/>
          <w:color w:val="0A0F0F"/>
          <w:w w:val="105"/>
        </w:rPr>
        <w:t>r</w:t>
      </w:r>
      <w:r w:rsidRPr="000568E8">
        <w:rPr>
          <w:rFonts w:ascii="Times New Roman" w:hAnsi="Times New Roman" w:cs="Times New Roman"/>
          <w:color w:val="2A2F31"/>
          <w:w w:val="105"/>
        </w:rPr>
        <w:t>ite</w:t>
      </w:r>
      <w:r w:rsidRPr="000568E8">
        <w:rPr>
          <w:rFonts w:ascii="Times New Roman" w:hAnsi="Times New Roman" w:cs="Times New Roman"/>
          <w:color w:val="0A0F0F"/>
          <w:w w:val="105"/>
        </w:rPr>
        <w:t>r</w:t>
      </w:r>
      <w:r w:rsidRPr="000568E8">
        <w:rPr>
          <w:rFonts w:ascii="Times New Roman" w:hAnsi="Times New Roman" w:cs="Times New Roman"/>
          <w:color w:val="2A2F31"/>
          <w:w w:val="105"/>
        </w:rPr>
        <w:t>ia</w:t>
      </w:r>
      <w:r w:rsidRPr="000568E8">
        <w:rPr>
          <w:rFonts w:ascii="Times New Roman" w:hAnsi="Times New Roman" w:cs="Times New Roman"/>
          <w:color w:val="2A2F31"/>
          <w:spacing w:val="-12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w w:val="105"/>
        </w:rPr>
        <w:t>and</w:t>
      </w:r>
      <w:r w:rsidRPr="000568E8">
        <w:rPr>
          <w:rFonts w:ascii="Times New Roman" w:hAnsi="Times New Roman" w:cs="Times New Roman"/>
          <w:color w:val="2A2F31"/>
          <w:spacing w:val="-16"/>
          <w:w w:val="105"/>
        </w:rPr>
        <w:t xml:space="preserve"> the </w:t>
      </w:r>
      <w:r w:rsidRPr="000568E8">
        <w:rPr>
          <w:rFonts w:ascii="Times New Roman" w:hAnsi="Times New Roman" w:cs="Times New Roman"/>
          <w:color w:val="0A0F0F"/>
          <w:w w:val="105"/>
        </w:rPr>
        <w:t>Plus</w:t>
      </w:r>
      <w:r w:rsidRPr="000568E8">
        <w:rPr>
          <w:rFonts w:ascii="Times New Roman" w:hAnsi="Times New Roman" w:cs="Times New Roman"/>
          <w:color w:val="2A2F31"/>
          <w:w w:val="105"/>
        </w:rPr>
        <w:t>Op</w:t>
      </w:r>
      <w:r w:rsidRPr="000568E8">
        <w:rPr>
          <w:rFonts w:ascii="Times New Roman" w:hAnsi="Times New Roman" w:cs="Times New Roman"/>
          <w:color w:val="0A0F0F"/>
          <w:w w:val="105"/>
        </w:rPr>
        <w:t>t</w:t>
      </w:r>
      <w:r w:rsidRPr="000568E8">
        <w:rPr>
          <w:rFonts w:ascii="Times New Roman" w:hAnsi="Times New Roman" w:cs="Times New Roman"/>
          <w:color w:val="2A2F31"/>
          <w:w w:val="105"/>
        </w:rPr>
        <w:t>ix</w:t>
      </w:r>
      <w:r w:rsidRPr="000568E8">
        <w:rPr>
          <w:rFonts w:ascii="Times New Roman" w:hAnsi="Times New Roman" w:cs="Times New Roman"/>
          <w:color w:val="2A2F31"/>
          <w:spacing w:val="-2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spacing w:val="-8"/>
          <w:w w:val="105"/>
        </w:rPr>
        <w:t>sys</w:t>
      </w:r>
      <w:r w:rsidRPr="000568E8">
        <w:rPr>
          <w:rFonts w:ascii="Times New Roman" w:hAnsi="Times New Roman" w:cs="Times New Roman"/>
          <w:color w:val="0A0F0F"/>
          <w:spacing w:val="-8"/>
          <w:w w:val="105"/>
        </w:rPr>
        <w:t>t</w:t>
      </w:r>
      <w:r w:rsidRPr="000568E8">
        <w:rPr>
          <w:rFonts w:ascii="Times New Roman" w:hAnsi="Times New Roman" w:cs="Times New Roman"/>
          <w:color w:val="0A0F0F"/>
          <w:w w:val="105"/>
        </w:rPr>
        <w:t>em</w:t>
      </w:r>
      <w:r w:rsidRPr="000568E8">
        <w:rPr>
          <w:rFonts w:ascii="Times New Roman" w:hAnsi="Times New Roman" w:cs="Times New Roman"/>
          <w:color w:val="0A0F0F"/>
          <w:spacing w:val="26"/>
          <w:w w:val="105"/>
        </w:rPr>
        <w:t xml:space="preserve"> </w:t>
      </w:r>
      <w:r w:rsidRPr="000568E8">
        <w:rPr>
          <w:rFonts w:ascii="Times New Roman" w:hAnsi="Times New Roman" w:cs="Times New Roman"/>
          <w:color w:val="2A2F31"/>
          <w:spacing w:val="2"/>
          <w:w w:val="105"/>
        </w:rPr>
        <w:t>sc</w:t>
      </w:r>
      <w:r w:rsidRPr="000568E8">
        <w:rPr>
          <w:rFonts w:ascii="Times New Roman" w:hAnsi="Times New Roman" w:cs="Times New Roman"/>
          <w:color w:val="0A0F0F"/>
          <w:spacing w:val="2"/>
          <w:w w:val="105"/>
        </w:rPr>
        <w:t>r</w:t>
      </w:r>
      <w:r w:rsidRPr="000568E8">
        <w:rPr>
          <w:rFonts w:ascii="Times New Roman" w:hAnsi="Times New Roman" w:cs="Times New Roman"/>
          <w:color w:val="2A2F31"/>
          <w:spacing w:val="2"/>
          <w:w w:val="105"/>
        </w:rPr>
        <w:t>ee</w:t>
      </w:r>
      <w:r w:rsidRPr="000568E8">
        <w:rPr>
          <w:rFonts w:ascii="Times New Roman" w:hAnsi="Times New Roman" w:cs="Times New Roman"/>
          <w:color w:val="0A0F0F"/>
          <w:spacing w:val="2"/>
          <w:w w:val="105"/>
        </w:rPr>
        <w:t>n</w:t>
      </w:r>
      <w:r w:rsidRPr="000568E8">
        <w:rPr>
          <w:rFonts w:ascii="Times New Roman" w:hAnsi="Times New Roman" w:cs="Times New Roman"/>
          <w:color w:val="0A0F0F"/>
          <w:spacing w:val="1"/>
          <w:w w:val="105"/>
        </w:rPr>
        <w:t xml:space="preserve"> </w:t>
      </w:r>
      <w:r w:rsidRPr="000568E8">
        <w:rPr>
          <w:rFonts w:ascii="Times New Roman" w:hAnsi="Times New Roman" w:cs="Times New Roman"/>
          <w:color w:val="1A1F21"/>
          <w:w w:val="105"/>
        </w:rPr>
        <w:t>for:</w:t>
      </w:r>
    </w:p>
    <w:p w14:paraId="5579BBE4" w14:textId="77777777" w:rsidR="001E1BAF" w:rsidRDefault="006373DE" w:rsidP="00945508">
      <w:pPr>
        <w:ind w:left="720" w:firstLine="720"/>
      </w:pPr>
      <w:r w:rsidRPr="006373DE">
        <w:rPr>
          <w:b/>
          <w:sz w:val="20"/>
          <w:szCs w:val="20"/>
        </w:rPr>
        <w:t>Anisometropia</w:t>
      </w:r>
      <w:r>
        <w:t>- Unequal refraction of both eyes</w:t>
      </w:r>
      <w:r>
        <w:tab/>
      </w:r>
      <w:r>
        <w:tab/>
      </w:r>
      <w:r w:rsidRPr="00136399">
        <w:rPr>
          <w:b/>
          <w:sz w:val="20"/>
          <w:szCs w:val="20"/>
        </w:rPr>
        <w:t>Myopia</w:t>
      </w:r>
      <w:r>
        <w:t>- Nearsightedness</w:t>
      </w:r>
    </w:p>
    <w:p w14:paraId="3A2A061A" w14:textId="77777777" w:rsidR="006373DE" w:rsidRDefault="006373DE" w:rsidP="00945508">
      <w:pPr>
        <w:ind w:left="720" w:firstLine="720"/>
        <w:rPr>
          <w:sz w:val="20"/>
          <w:szCs w:val="20"/>
        </w:rPr>
      </w:pPr>
      <w:r w:rsidRPr="006373DE">
        <w:rPr>
          <w:b/>
          <w:sz w:val="20"/>
          <w:szCs w:val="20"/>
        </w:rPr>
        <w:t>Astigmatism</w:t>
      </w:r>
      <w:r>
        <w:rPr>
          <w:sz w:val="18"/>
          <w:szCs w:val="18"/>
        </w:rPr>
        <w:t xml:space="preserve">- </w:t>
      </w:r>
      <w:r w:rsidRPr="00701004">
        <w:rPr>
          <w:sz w:val="20"/>
          <w:szCs w:val="20"/>
        </w:rPr>
        <w:t>Corneal irregularities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373DE">
        <w:rPr>
          <w:b/>
          <w:sz w:val="20"/>
          <w:szCs w:val="20"/>
        </w:rPr>
        <w:t>Corneal Reflexes</w:t>
      </w:r>
      <w:r>
        <w:rPr>
          <w:sz w:val="20"/>
          <w:szCs w:val="20"/>
        </w:rPr>
        <w:t>- Symmetric eye alignment</w:t>
      </w:r>
    </w:p>
    <w:p w14:paraId="7938D8FA" w14:textId="2EBC5967" w:rsidR="006373DE" w:rsidRPr="006373DE" w:rsidRDefault="006373DE" w:rsidP="00945508">
      <w:pPr>
        <w:ind w:left="720" w:firstLine="720"/>
        <w:rPr>
          <w:sz w:val="20"/>
          <w:szCs w:val="20"/>
        </w:rPr>
      </w:pPr>
      <w:r w:rsidRPr="006373DE">
        <w:rPr>
          <w:b/>
          <w:sz w:val="20"/>
          <w:szCs w:val="20"/>
        </w:rPr>
        <w:t>Hyperopia</w:t>
      </w:r>
      <w:r>
        <w:rPr>
          <w:sz w:val="20"/>
          <w:szCs w:val="20"/>
        </w:rPr>
        <w:t>- Farsightedness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373DE">
        <w:rPr>
          <w:b/>
          <w:sz w:val="20"/>
          <w:szCs w:val="20"/>
        </w:rPr>
        <w:t>Anisocoria</w:t>
      </w:r>
      <w:r>
        <w:rPr>
          <w:sz w:val="20"/>
          <w:szCs w:val="20"/>
        </w:rPr>
        <w:t xml:space="preserve">- </w:t>
      </w:r>
      <w:r w:rsidR="00950BEA">
        <w:rPr>
          <w:sz w:val="20"/>
          <w:szCs w:val="20"/>
        </w:rPr>
        <w:t>u</w:t>
      </w:r>
      <w:r>
        <w:rPr>
          <w:sz w:val="20"/>
          <w:szCs w:val="20"/>
        </w:rPr>
        <w:t>nequal pupil size</w:t>
      </w:r>
    </w:p>
    <w:p w14:paraId="14E8DE3E" w14:textId="77777777" w:rsidR="001E1BAF" w:rsidRDefault="001E1BAF" w:rsidP="000568E8">
      <w:pPr>
        <w:pStyle w:val="BodyText"/>
        <w:spacing w:before="120" w:line="225" w:lineRule="auto"/>
        <w:ind w:left="360"/>
        <w:rPr>
          <w:color w:val="2A2F31"/>
        </w:rPr>
      </w:pPr>
      <w:r>
        <w:rPr>
          <w:color w:val="0A0F0F"/>
        </w:rPr>
        <w:t>I</w:t>
      </w:r>
      <w:r>
        <w:rPr>
          <w:color w:val="2A2F31"/>
        </w:rPr>
        <w:t>f readings are w</w:t>
      </w:r>
      <w:r>
        <w:rPr>
          <w:color w:val="0A0F0F"/>
        </w:rPr>
        <w:t>i</w:t>
      </w:r>
      <w:r>
        <w:rPr>
          <w:color w:val="2A2F31"/>
        </w:rPr>
        <w:t xml:space="preserve">thin </w:t>
      </w:r>
      <w:r>
        <w:rPr>
          <w:color w:val="0A0F0F"/>
        </w:rPr>
        <w:t>lim</w:t>
      </w:r>
      <w:r>
        <w:rPr>
          <w:color w:val="2A2F31"/>
        </w:rPr>
        <w:t>its</w:t>
      </w:r>
      <w:r>
        <w:rPr>
          <w:color w:val="5B595B"/>
        </w:rPr>
        <w:t xml:space="preserve">, </w:t>
      </w:r>
      <w:r>
        <w:rPr>
          <w:color w:val="414648"/>
        </w:rPr>
        <w:t xml:space="preserve">a </w:t>
      </w:r>
      <w:r>
        <w:rPr>
          <w:color w:val="2A2F31"/>
        </w:rPr>
        <w:t>"pass" screeni</w:t>
      </w:r>
      <w:r>
        <w:rPr>
          <w:color w:val="0A0F0F"/>
        </w:rPr>
        <w:t>n</w:t>
      </w:r>
      <w:r>
        <w:rPr>
          <w:color w:val="2A2F31"/>
        </w:rPr>
        <w:t>g result is d</w:t>
      </w:r>
      <w:r>
        <w:rPr>
          <w:color w:val="0A0F0F"/>
        </w:rPr>
        <w:t>i</w:t>
      </w:r>
      <w:r>
        <w:rPr>
          <w:color w:val="414648"/>
        </w:rPr>
        <w:t>sp</w:t>
      </w:r>
      <w:r>
        <w:rPr>
          <w:color w:val="1A1F21"/>
        </w:rPr>
        <w:t>layed</w:t>
      </w:r>
      <w:r>
        <w:rPr>
          <w:color w:val="414648"/>
        </w:rPr>
        <w:t xml:space="preserve">. </w:t>
      </w:r>
      <w:r>
        <w:rPr>
          <w:color w:val="0A0F0F"/>
        </w:rPr>
        <w:t xml:space="preserve">If </w:t>
      </w:r>
      <w:r>
        <w:rPr>
          <w:color w:val="2A2F31"/>
        </w:rPr>
        <w:t xml:space="preserve">one </w:t>
      </w:r>
      <w:r>
        <w:rPr>
          <w:color w:val="1A1F21"/>
        </w:rPr>
        <w:t xml:space="preserve">or </w:t>
      </w:r>
      <w:r>
        <w:rPr>
          <w:color w:val="2A2F31"/>
        </w:rPr>
        <w:t xml:space="preserve">more of </w:t>
      </w:r>
      <w:r>
        <w:rPr>
          <w:color w:val="0A0F0F"/>
        </w:rPr>
        <w:t>t</w:t>
      </w:r>
      <w:r>
        <w:rPr>
          <w:color w:val="2A2F31"/>
        </w:rPr>
        <w:t>he readings a</w:t>
      </w:r>
      <w:r>
        <w:rPr>
          <w:color w:val="0A0F0F"/>
        </w:rPr>
        <w:t>r</w:t>
      </w:r>
      <w:r>
        <w:rPr>
          <w:color w:val="2A2F31"/>
        </w:rPr>
        <w:t xml:space="preserve">e </w:t>
      </w:r>
      <w:r>
        <w:rPr>
          <w:color w:val="1A1F21"/>
        </w:rPr>
        <w:t>outs</w:t>
      </w:r>
      <w:r>
        <w:rPr>
          <w:color w:val="414648"/>
        </w:rPr>
        <w:t xml:space="preserve">ide </w:t>
      </w:r>
      <w:r>
        <w:rPr>
          <w:color w:val="2A2F31"/>
        </w:rPr>
        <w:t xml:space="preserve">of </w:t>
      </w:r>
      <w:r>
        <w:rPr>
          <w:color w:val="414648"/>
        </w:rPr>
        <w:t>li</w:t>
      </w:r>
      <w:r>
        <w:rPr>
          <w:color w:val="1A1F21"/>
        </w:rPr>
        <w:t>mits</w:t>
      </w:r>
      <w:r>
        <w:rPr>
          <w:color w:val="5B595B"/>
        </w:rPr>
        <w:t xml:space="preserve">, </w:t>
      </w:r>
      <w:r>
        <w:rPr>
          <w:color w:val="2A2F31"/>
        </w:rPr>
        <w:t>a "</w:t>
      </w:r>
      <w:r>
        <w:rPr>
          <w:color w:val="0A0F0F"/>
        </w:rPr>
        <w:t>r</w:t>
      </w:r>
      <w:r>
        <w:rPr>
          <w:color w:val="2A2F31"/>
        </w:rPr>
        <w:t>efer" sc</w:t>
      </w:r>
      <w:r>
        <w:rPr>
          <w:color w:val="0A0F0F"/>
        </w:rPr>
        <w:t>r</w:t>
      </w:r>
      <w:r>
        <w:rPr>
          <w:color w:val="2A2F31"/>
        </w:rPr>
        <w:t>eeni</w:t>
      </w:r>
      <w:r>
        <w:rPr>
          <w:color w:val="0A0F0F"/>
        </w:rPr>
        <w:t>n</w:t>
      </w:r>
      <w:r>
        <w:rPr>
          <w:color w:val="2A2F31"/>
        </w:rPr>
        <w:t xml:space="preserve">g </w:t>
      </w:r>
      <w:r>
        <w:rPr>
          <w:color w:val="1A1F21"/>
        </w:rPr>
        <w:t xml:space="preserve">result </w:t>
      </w:r>
      <w:r>
        <w:rPr>
          <w:color w:val="2A2F31"/>
        </w:rPr>
        <w:t xml:space="preserve">is </w:t>
      </w:r>
      <w:r>
        <w:rPr>
          <w:color w:val="1A1F21"/>
        </w:rPr>
        <w:t xml:space="preserve">displayed. </w:t>
      </w:r>
      <w:r>
        <w:rPr>
          <w:color w:val="2A2F31"/>
        </w:rPr>
        <w:t>Screen</w:t>
      </w:r>
      <w:r>
        <w:rPr>
          <w:color w:val="0A0F0F"/>
        </w:rPr>
        <w:t>i</w:t>
      </w:r>
      <w:r>
        <w:rPr>
          <w:color w:val="2A2F31"/>
        </w:rPr>
        <w:t>ng resu</w:t>
      </w:r>
      <w:r>
        <w:rPr>
          <w:color w:val="0A0F0F"/>
        </w:rPr>
        <w:t>lt</w:t>
      </w:r>
      <w:r>
        <w:rPr>
          <w:color w:val="2A2F31"/>
        </w:rPr>
        <w:t xml:space="preserve">s are </w:t>
      </w:r>
      <w:r>
        <w:rPr>
          <w:color w:val="1A1F21"/>
        </w:rPr>
        <w:t xml:space="preserve">displayed </w:t>
      </w:r>
      <w:r>
        <w:rPr>
          <w:color w:val="2A2F31"/>
        </w:rPr>
        <w:t xml:space="preserve">on screen </w:t>
      </w:r>
      <w:r>
        <w:rPr>
          <w:color w:val="1A1F21"/>
        </w:rPr>
        <w:t xml:space="preserve">immediately </w:t>
      </w:r>
      <w:r>
        <w:rPr>
          <w:color w:val="2A2F31"/>
        </w:rPr>
        <w:t>afte</w:t>
      </w:r>
      <w:r>
        <w:rPr>
          <w:color w:val="0A0F0F"/>
        </w:rPr>
        <w:t xml:space="preserve">r </w:t>
      </w:r>
      <w:r>
        <w:rPr>
          <w:color w:val="2A2F31"/>
        </w:rPr>
        <w:t xml:space="preserve">a </w:t>
      </w:r>
      <w:r>
        <w:rPr>
          <w:color w:val="1A1F21"/>
        </w:rPr>
        <w:t xml:space="preserve">measurement </w:t>
      </w:r>
      <w:r>
        <w:rPr>
          <w:color w:val="0A0F0F"/>
        </w:rPr>
        <w:t>i</w:t>
      </w:r>
      <w:r>
        <w:rPr>
          <w:color w:val="2A2F31"/>
        </w:rPr>
        <w:t>s comp</w:t>
      </w:r>
      <w:r>
        <w:rPr>
          <w:color w:val="0A0F0F"/>
        </w:rPr>
        <w:t>l</w:t>
      </w:r>
      <w:r>
        <w:rPr>
          <w:color w:val="2A2F31"/>
        </w:rPr>
        <w:t>eted.</w:t>
      </w:r>
    </w:p>
    <w:p w14:paraId="44A2A7E5" w14:textId="77777777" w:rsidR="006E36DC" w:rsidRPr="001437B9" w:rsidRDefault="001437B9" w:rsidP="001437B9">
      <w:pPr>
        <w:tabs>
          <w:tab w:val="left" w:pos="4094"/>
        </w:tabs>
        <w:spacing w:before="67"/>
        <w:ind w:left="2"/>
        <w:jc w:val="center"/>
        <w:rPr>
          <w:b/>
          <w:color w:val="0A0F0F"/>
          <w:spacing w:val="10"/>
          <w:w w:val="105"/>
          <w:sz w:val="19"/>
        </w:rPr>
      </w:pPr>
      <w:r>
        <w:rPr>
          <w:b/>
          <w:color w:val="0A0F0F"/>
          <w:w w:val="105"/>
          <w:sz w:val="19"/>
        </w:rPr>
        <w:t>Child normally wears</w:t>
      </w:r>
      <w:r>
        <w:rPr>
          <w:b/>
          <w:color w:val="0A0F0F"/>
          <w:spacing w:val="-17"/>
          <w:w w:val="105"/>
          <w:sz w:val="19"/>
        </w:rPr>
        <w:t xml:space="preserve"> </w:t>
      </w:r>
      <w:r>
        <w:rPr>
          <w:b/>
          <w:color w:val="0A0F0F"/>
          <w:w w:val="105"/>
          <w:sz w:val="19"/>
        </w:rPr>
        <w:t xml:space="preserve">Glasses? </w:t>
      </w:r>
      <w:r>
        <w:rPr>
          <w:b/>
          <w:color w:val="0A0F0F"/>
          <w:spacing w:val="7"/>
          <w:w w:val="105"/>
          <w:sz w:val="19"/>
        </w:rPr>
        <w:t xml:space="preserve"> </w:t>
      </w:r>
      <w:r w:rsidR="00903178">
        <w:rPr>
          <w:b/>
          <w:color w:val="0A0F0F"/>
          <w:spacing w:val="7"/>
          <w:w w:val="105"/>
          <w:sz w:val="19"/>
        </w:rPr>
        <w:t>_______</w:t>
      </w:r>
      <w:r>
        <w:rPr>
          <w:rFonts w:ascii="Times New Roman"/>
          <w:color w:val="0A0F0F"/>
          <w:w w:val="105"/>
          <w:sz w:val="31"/>
        </w:rPr>
        <w:tab/>
      </w:r>
      <w:r>
        <w:rPr>
          <w:b/>
          <w:color w:val="0A0F0F"/>
          <w:w w:val="105"/>
          <w:sz w:val="19"/>
        </w:rPr>
        <w:t>Child w</w:t>
      </w:r>
      <w:r>
        <w:rPr>
          <w:b/>
          <w:color w:val="2A2F31"/>
          <w:w w:val="105"/>
          <w:sz w:val="19"/>
        </w:rPr>
        <w:t xml:space="preserve">as </w:t>
      </w:r>
      <w:r>
        <w:rPr>
          <w:b/>
          <w:color w:val="1A1F21"/>
          <w:w w:val="105"/>
          <w:sz w:val="19"/>
        </w:rPr>
        <w:t xml:space="preserve">screened with </w:t>
      </w:r>
      <w:r>
        <w:rPr>
          <w:b/>
          <w:color w:val="0A0F0F"/>
          <w:w w:val="105"/>
          <w:sz w:val="19"/>
        </w:rPr>
        <w:t>Glasses</w:t>
      </w:r>
      <w:r>
        <w:rPr>
          <w:b/>
          <w:color w:val="0A0F0F"/>
          <w:spacing w:val="10"/>
          <w:w w:val="105"/>
          <w:sz w:val="19"/>
        </w:rPr>
        <w:t>? _______</w:t>
      </w:r>
    </w:p>
    <w:tbl>
      <w:tblPr>
        <w:tblW w:w="9810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5130"/>
      </w:tblGrid>
      <w:tr w:rsidR="00A85883" w14:paraId="71C3F1E2" w14:textId="77777777" w:rsidTr="00A85883">
        <w:trPr>
          <w:trHeight w:val="733"/>
        </w:trPr>
        <w:tc>
          <w:tcPr>
            <w:tcW w:w="4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2F0FDEF3" w14:textId="77777777" w:rsidR="00A85883" w:rsidRDefault="00A85883" w:rsidP="00506255"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EE8D331" w14:textId="77777777" w:rsidR="00A85883" w:rsidRDefault="00A85883" w:rsidP="00506255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32"/>
              </w:rPr>
            </w:pPr>
          </w:p>
          <w:p w14:paraId="14FABA26" w14:textId="77777777" w:rsidR="00A85883" w:rsidRDefault="00A85883" w:rsidP="00506255">
            <w:pPr>
              <w:pStyle w:val="TableParagraph"/>
              <w:ind w:left="276"/>
              <w:rPr>
                <w:sz w:val="26"/>
              </w:rPr>
            </w:pPr>
            <w:r w:rsidRPr="004C2610">
              <w:rPr>
                <w:color w:val="C00000"/>
                <w:w w:val="110"/>
                <w:sz w:val="26"/>
              </w:rPr>
              <w:t>REFERRAL RECOMMENDED</w:t>
            </w:r>
          </w:p>
        </w:tc>
      </w:tr>
      <w:tr w:rsidR="00A85883" w14:paraId="48B731C4" w14:textId="77777777" w:rsidTr="00A85883">
        <w:trPr>
          <w:trHeight w:val="1908"/>
        </w:trPr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236025" w14:textId="77777777" w:rsidR="00A85883" w:rsidRPr="004C2610" w:rsidRDefault="00A85883" w:rsidP="00506255">
            <w:pPr>
              <w:pStyle w:val="TableParagraph"/>
              <w:spacing w:before="47"/>
              <w:ind w:left="1730" w:right="1711"/>
              <w:rPr>
                <w:b/>
                <w:color w:val="00B050"/>
                <w:sz w:val="27"/>
              </w:rPr>
            </w:pPr>
            <w:r w:rsidRPr="004C2610">
              <w:rPr>
                <w:b/>
                <w:color w:val="00B050"/>
                <w:w w:val="105"/>
                <w:sz w:val="27"/>
              </w:rPr>
              <w:t>PASSED</w:t>
            </w:r>
          </w:p>
          <w:p w14:paraId="392C146E" w14:textId="77777777" w:rsidR="00A85883" w:rsidRDefault="00A85883" w:rsidP="00506255">
            <w:pPr>
              <w:pStyle w:val="TableParagraph"/>
              <w:spacing w:before="166" w:line="309" w:lineRule="auto"/>
              <w:ind w:left="131" w:right="88"/>
              <w:rPr>
                <w:b/>
                <w:sz w:val="20"/>
              </w:rPr>
            </w:pPr>
            <w:r>
              <w:rPr>
                <w:b/>
                <w:color w:val="0A0F0F"/>
                <w:w w:val="105"/>
                <w:sz w:val="20"/>
              </w:rPr>
              <w:t>A</w:t>
            </w:r>
            <w:r>
              <w:rPr>
                <w:b/>
                <w:color w:val="0A0F0F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finding</w:t>
            </w:r>
            <w:r>
              <w:rPr>
                <w:b/>
                <w:color w:val="0A0F0F"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of</w:t>
            </w:r>
            <w:r>
              <w:rPr>
                <w:b/>
                <w:color w:val="0A0F0F"/>
                <w:spacing w:val="-17"/>
                <w:w w:val="105"/>
                <w:sz w:val="20"/>
              </w:rPr>
              <w:t xml:space="preserve"> </w:t>
            </w:r>
            <w:r w:rsidRPr="004C2610">
              <w:rPr>
                <w:b/>
                <w:color w:val="00B050"/>
                <w:w w:val="105"/>
                <w:sz w:val="20"/>
              </w:rPr>
              <w:t>PASSED</w:t>
            </w:r>
            <w:r>
              <w:rPr>
                <w:b/>
                <w:color w:val="0E5757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does</w:t>
            </w:r>
            <w:r>
              <w:rPr>
                <w:b/>
                <w:color w:val="0A0F0F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not</w:t>
            </w:r>
            <w:r>
              <w:rPr>
                <w:b/>
                <w:color w:val="0A0F0F"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guarantee</w:t>
            </w:r>
            <w:r>
              <w:rPr>
                <w:b/>
                <w:color w:val="0A0F0F"/>
                <w:spacing w:val="-39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that no problems are present</w:t>
            </w:r>
            <w:r>
              <w:rPr>
                <w:b/>
                <w:color w:val="414648"/>
                <w:w w:val="105"/>
                <w:sz w:val="20"/>
              </w:rPr>
              <w:t xml:space="preserve">. </w:t>
            </w:r>
            <w:r>
              <w:rPr>
                <w:b/>
                <w:color w:val="0A0F0F"/>
                <w:w w:val="105"/>
                <w:sz w:val="20"/>
              </w:rPr>
              <w:t xml:space="preserve">This screening does not replace a recommended </w:t>
            </w:r>
            <w:r>
              <w:rPr>
                <w:b/>
                <w:color w:val="2A2F31"/>
                <w:w w:val="105"/>
                <w:sz w:val="20"/>
              </w:rPr>
              <w:t>a</w:t>
            </w:r>
            <w:r>
              <w:rPr>
                <w:b/>
                <w:color w:val="0A0F0F"/>
                <w:w w:val="105"/>
                <w:sz w:val="20"/>
              </w:rPr>
              <w:t>nnual eye</w:t>
            </w:r>
            <w:r>
              <w:rPr>
                <w:b/>
                <w:color w:val="0A0F0F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exam</w:t>
            </w:r>
            <w:r>
              <w:rPr>
                <w:b/>
                <w:color w:val="0A0F0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by</w:t>
            </w:r>
            <w:r>
              <w:rPr>
                <w:b/>
                <w:color w:val="0A0F0F"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an</w:t>
            </w:r>
            <w:r>
              <w:rPr>
                <w:b/>
                <w:color w:val="0A0F0F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eye</w:t>
            </w:r>
            <w:r>
              <w:rPr>
                <w:b/>
                <w:color w:val="0A0F0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care</w:t>
            </w:r>
            <w:r>
              <w:rPr>
                <w:b/>
                <w:color w:val="0A0F0F"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color w:val="0A0F0F"/>
                <w:w w:val="105"/>
                <w:sz w:val="20"/>
              </w:rPr>
              <w:t>professional.</w:t>
            </w:r>
          </w:p>
        </w:tc>
        <w:tc>
          <w:tcPr>
            <w:tcW w:w="51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188125" w14:textId="77777777" w:rsidR="00A85883" w:rsidRPr="00180A1B" w:rsidRDefault="00A85883" w:rsidP="00506255">
            <w:pPr>
              <w:pStyle w:val="TableParagraph"/>
              <w:spacing w:before="96" w:line="292" w:lineRule="auto"/>
              <w:ind w:left="276" w:right="230"/>
              <w:rPr>
                <w:b/>
                <w:sz w:val="21"/>
              </w:rPr>
            </w:pPr>
            <w:r w:rsidRPr="00180A1B">
              <w:rPr>
                <w:b/>
                <w:color w:val="0A0F0F"/>
                <w:w w:val="110"/>
                <w:sz w:val="21"/>
              </w:rPr>
              <w:t>Child</w:t>
            </w:r>
            <w:r w:rsidRPr="00180A1B">
              <w:rPr>
                <w:b/>
                <w:color w:val="0A0F0F"/>
                <w:spacing w:val="-24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0"/>
                <w:sz w:val="21"/>
              </w:rPr>
              <w:t>should</w:t>
            </w:r>
            <w:r w:rsidRPr="00180A1B">
              <w:rPr>
                <w:b/>
                <w:color w:val="0A0F0F"/>
                <w:spacing w:val="-24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0"/>
                <w:sz w:val="21"/>
              </w:rPr>
              <w:t>be</w:t>
            </w:r>
            <w:r w:rsidRPr="00180A1B">
              <w:rPr>
                <w:b/>
                <w:color w:val="0A0F0F"/>
                <w:spacing w:val="-22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1A1F21"/>
                <w:w w:val="110"/>
                <w:sz w:val="21"/>
              </w:rPr>
              <w:t>examined</w:t>
            </w:r>
            <w:r w:rsidRPr="00180A1B">
              <w:rPr>
                <w:b/>
                <w:color w:val="1A1F21"/>
                <w:spacing w:val="-21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0"/>
                <w:sz w:val="21"/>
              </w:rPr>
              <w:t>by</w:t>
            </w:r>
            <w:r w:rsidRPr="00180A1B">
              <w:rPr>
                <w:b/>
                <w:color w:val="0A0F0F"/>
                <w:spacing w:val="-16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0"/>
                <w:sz w:val="21"/>
              </w:rPr>
              <w:t>an</w:t>
            </w:r>
            <w:r w:rsidRPr="00180A1B">
              <w:rPr>
                <w:b/>
                <w:color w:val="0A0F0F"/>
                <w:spacing w:val="-20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0"/>
                <w:sz w:val="21"/>
              </w:rPr>
              <w:t>eye</w:t>
            </w:r>
            <w:r w:rsidRPr="00180A1B">
              <w:rPr>
                <w:b/>
                <w:color w:val="0A0F0F"/>
                <w:spacing w:val="-36"/>
                <w:w w:val="110"/>
                <w:sz w:val="21"/>
              </w:rPr>
              <w:t xml:space="preserve"> </w:t>
            </w:r>
            <w:r w:rsidRPr="00180A1B">
              <w:rPr>
                <w:b/>
                <w:color w:val="1A1F21"/>
                <w:w w:val="110"/>
                <w:sz w:val="21"/>
              </w:rPr>
              <w:t xml:space="preserve">care </w:t>
            </w:r>
            <w:r w:rsidRPr="00180A1B">
              <w:rPr>
                <w:b/>
                <w:color w:val="0A0F0F"/>
                <w:w w:val="110"/>
                <w:sz w:val="21"/>
              </w:rPr>
              <w:t>professional.</w:t>
            </w:r>
          </w:p>
          <w:p w14:paraId="261F69B2" w14:textId="77777777" w:rsidR="00A85883" w:rsidRPr="00180A1B" w:rsidRDefault="00A85883" w:rsidP="00506255">
            <w:pPr>
              <w:pStyle w:val="TableParagraph"/>
              <w:spacing w:before="125" w:line="300" w:lineRule="auto"/>
              <w:ind w:left="276"/>
              <w:rPr>
                <w:b/>
                <w:sz w:val="21"/>
              </w:rPr>
            </w:pPr>
            <w:r w:rsidRPr="00180A1B">
              <w:rPr>
                <w:b/>
                <w:color w:val="0A0F0F"/>
                <w:w w:val="115"/>
                <w:sz w:val="21"/>
              </w:rPr>
              <w:t>Information</w:t>
            </w:r>
            <w:r w:rsidRPr="00180A1B">
              <w:rPr>
                <w:b/>
                <w:color w:val="0A0F0F"/>
                <w:spacing w:val="-28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on</w:t>
            </w:r>
            <w:r w:rsidRPr="00180A1B">
              <w:rPr>
                <w:b/>
                <w:color w:val="0A0F0F"/>
                <w:spacing w:val="-42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the</w:t>
            </w:r>
            <w:r w:rsidRPr="00180A1B">
              <w:rPr>
                <w:b/>
                <w:color w:val="0A0F0F"/>
                <w:spacing w:val="-30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attached</w:t>
            </w:r>
            <w:r w:rsidRPr="00180A1B">
              <w:rPr>
                <w:b/>
                <w:color w:val="0A0F0F"/>
                <w:spacing w:val="-26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label</w:t>
            </w:r>
            <w:r w:rsidRPr="00180A1B">
              <w:rPr>
                <w:b/>
                <w:color w:val="0A0F0F"/>
                <w:spacing w:val="-37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may</w:t>
            </w:r>
            <w:r w:rsidRPr="00180A1B">
              <w:rPr>
                <w:b/>
                <w:color w:val="0A0F0F"/>
                <w:spacing w:val="-38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be helpful</w:t>
            </w:r>
            <w:r w:rsidRPr="00180A1B">
              <w:rPr>
                <w:b/>
                <w:color w:val="0A0F0F"/>
                <w:spacing w:val="-25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to</w:t>
            </w:r>
            <w:r w:rsidRPr="00180A1B">
              <w:rPr>
                <w:b/>
                <w:color w:val="0A0F0F"/>
                <w:spacing w:val="-8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the</w:t>
            </w:r>
            <w:r w:rsidRPr="00180A1B">
              <w:rPr>
                <w:b/>
                <w:color w:val="0A0F0F"/>
                <w:spacing w:val="-11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Eye</w:t>
            </w:r>
            <w:r w:rsidRPr="00180A1B">
              <w:rPr>
                <w:b/>
                <w:color w:val="0A0F0F"/>
                <w:spacing w:val="-20"/>
                <w:w w:val="115"/>
                <w:sz w:val="21"/>
              </w:rPr>
              <w:t xml:space="preserve"> </w:t>
            </w:r>
            <w:r w:rsidRPr="00180A1B">
              <w:rPr>
                <w:b/>
                <w:color w:val="0A0F0F"/>
                <w:w w:val="115"/>
                <w:sz w:val="21"/>
              </w:rPr>
              <w:t>Doctor.</w:t>
            </w:r>
          </w:p>
          <w:p w14:paraId="1E2691E1" w14:textId="77777777" w:rsidR="00A85883" w:rsidRPr="00180A1B" w:rsidRDefault="00A85883" w:rsidP="00506255">
            <w:pPr>
              <w:pStyle w:val="TableParagraph"/>
              <w:spacing w:before="143"/>
              <w:ind w:left="267"/>
              <w:rPr>
                <w:b/>
                <w:sz w:val="26"/>
              </w:rPr>
            </w:pPr>
            <w:r w:rsidRPr="00180A1B">
              <w:rPr>
                <w:b/>
                <w:color w:val="1A1F21"/>
                <w:w w:val="105"/>
                <w:sz w:val="26"/>
              </w:rPr>
              <w:t xml:space="preserve">BRING THIS </w:t>
            </w:r>
            <w:r w:rsidRPr="00180A1B">
              <w:rPr>
                <w:b/>
                <w:color w:val="0A0F0F"/>
                <w:w w:val="105"/>
                <w:sz w:val="26"/>
              </w:rPr>
              <w:t>FORM TO</w:t>
            </w:r>
          </w:p>
        </w:tc>
      </w:tr>
      <w:tr w:rsidR="00A85883" w14:paraId="3AA781D1" w14:textId="77777777" w:rsidTr="00A85883">
        <w:trPr>
          <w:trHeight w:val="673"/>
        </w:trPr>
        <w:tc>
          <w:tcPr>
            <w:tcW w:w="468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36FCFB8E" w14:textId="77777777" w:rsidR="00A85883" w:rsidRDefault="00A85883" w:rsidP="00506255">
            <w:pPr>
              <w:pStyle w:val="TableParagraph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224B37C7" w14:textId="77777777" w:rsidR="00A85883" w:rsidRPr="00180A1B" w:rsidRDefault="00A85883" w:rsidP="00506255">
            <w:pPr>
              <w:pStyle w:val="TableParagraph"/>
              <w:spacing w:before="44"/>
              <w:ind w:left="236"/>
              <w:rPr>
                <w:b/>
                <w:sz w:val="26"/>
              </w:rPr>
            </w:pPr>
            <w:r w:rsidRPr="00180A1B">
              <w:rPr>
                <w:b/>
                <w:color w:val="1A1F21"/>
                <w:sz w:val="26"/>
              </w:rPr>
              <w:t xml:space="preserve">THE </w:t>
            </w:r>
            <w:r w:rsidRPr="00180A1B">
              <w:rPr>
                <w:b/>
                <w:color w:val="0A0F0F"/>
                <w:sz w:val="26"/>
              </w:rPr>
              <w:t>EYE DOCTOR</w:t>
            </w:r>
          </w:p>
        </w:tc>
      </w:tr>
    </w:tbl>
    <w:p w14:paraId="472C156D" w14:textId="77777777" w:rsidR="001E1BAF" w:rsidRDefault="001E1BAF">
      <w:r>
        <w:tab/>
      </w:r>
      <w:r>
        <w:tab/>
        <w:t>(Place Referred Sticker Here)</w:t>
      </w:r>
      <w:r>
        <w:tab/>
      </w:r>
      <w:r>
        <w:tab/>
      </w:r>
      <w:r>
        <w:tab/>
      </w:r>
      <w:r>
        <w:tab/>
        <w:t>(Place Passed Sticker Here)</w:t>
      </w:r>
    </w:p>
    <w:sectPr w:rsidR="001E1BAF" w:rsidSect="006373DE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EB6E" w14:textId="77777777" w:rsidR="00D75542" w:rsidRDefault="00D75542" w:rsidP="001E1BAF">
      <w:pPr>
        <w:spacing w:after="0" w:line="240" w:lineRule="auto"/>
      </w:pPr>
      <w:r>
        <w:separator/>
      </w:r>
    </w:p>
  </w:endnote>
  <w:endnote w:type="continuationSeparator" w:id="0">
    <w:p w14:paraId="1337DAAE" w14:textId="77777777" w:rsidR="00D75542" w:rsidRDefault="00D75542" w:rsidP="001E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50D13" w14:textId="77777777" w:rsidR="00D75542" w:rsidRDefault="00D75542" w:rsidP="001E1BAF">
      <w:pPr>
        <w:spacing w:after="0" w:line="240" w:lineRule="auto"/>
      </w:pPr>
      <w:r>
        <w:separator/>
      </w:r>
    </w:p>
  </w:footnote>
  <w:footnote w:type="continuationSeparator" w:id="0">
    <w:p w14:paraId="47FB3811" w14:textId="77777777" w:rsidR="00D75542" w:rsidRDefault="00D75542" w:rsidP="001E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3F56"/>
    <w:multiLevelType w:val="hybridMultilevel"/>
    <w:tmpl w:val="52B2F352"/>
    <w:lvl w:ilvl="0" w:tplc="0409000F">
      <w:start w:val="1"/>
      <w:numFmt w:val="decimal"/>
      <w:lvlText w:val="%1."/>
      <w:lvlJc w:val="left"/>
      <w:pPr>
        <w:ind w:left="1975" w:hanging="303"/>
      </w:pPr>
      <w:rPr>
        <w:rFonts w:hint="default"/>
        <w:b/>
        <w:bCs/>
        <w:spacing w:val="0"/>
        <w:w w:val="99"/>
        <w:sz w:val="20"/>
        <w:szCs w:val="20"/>
      </w:rPr>
    </w:lvl>
    <w:lvl w:ilvl="1" w:tplc="33583A98">
      <w:numFmt w:val="bullet"/>
      <w:lvlText w:val="•"/>
      <w:lvlJc w:val="left"/>
      <w:pPr>
        <w:ind w:left="2850" w:hanging="303"/>
      </w:pPr>
      <w:rPr>
        <w:rFonts w:hint="default"/>
      </w:rPr>
    </w:lvl>
    <w:lvl w:ilvl="2" w:tplc="33082090">
      <w:numFmt w:val="bullet"/>
      <w:lvlText w:val="•"/>
      <w:lvlJc w:val="left"/>
      <w:pPr>
        <w:ind w:left="3720" w:hanging="303"/>
      </w:pPr>
      <w:rPr>
        <w:rFonts w:hint="default"/>
      </w:rPr>
    </w:lvl>
    <w:lvl w:ilvl="3" w:tplc="B6D0EF88">
      <w:numFmt w:val="bullet"/>
      <w:lvlText w:val="•"/>
      <w:lvlJc w:val="left"/>
      <w:pPr>
        <w:ind w:left="4590" w:hanging="303"/>
      </w:pPr>
      <w:rPr>
        <w:rFonts w:hint="default"/>
      </w:rPr>
    </w:lvl>
    <w:lvl w:ilvl="4" w:tplc="D12879FC">
      <w:numFmt w:val="bullet"/>
      <w:lvlText w:val="•"/>
      <w:lvlJc w:val="left"/>
      <w:pPr>
        <w:ind w:left="5460" w:hanging="303"/>
      </w:pPr>
      <w:rPr>
        <w:rFonts w:hint="default"/>
      </w:rPr>
    </w:lvl>
    <w:lvl w:ilvl="5" w:tplc="50509A38">
      <w:numFmt w:val="bullet"/>
      <w:lvlText w:val="•"/>
      <w:lvlJc w:val="left"/>
      <w:pPr>
        <w:ind w:left="6330" w:hanging="303"/>
      </w:pPr>
      <w:rPr>
        <w:rFonts w:hint="default"/>
      </w:rPr>
    </w:lvl>
    <w:lvl w:ilvl="6" w:tplc="BB6497A4">
      <w:numFmt w:val="bullet"/>
      <w:lvlText w:val="•"/>
      <w:lvlJc w:val="left"/>
      <w:pPr>
        <w:ind w:left="7200" w:hanging="303"/>
      </w:pPr>
      <w:rPr>
        <w:rFonts w:hint="default"/>
      </w:rPr>
    </w:lvl>
    <w:lvl w:ilvl="7" w:tplc="E3CA71AC">
      <w:numFmt w:val="bullet"/>
      <w:lvlText w:val="•"/>
      <w:lvlJc w:val="left"/>
      <w:pPr>
        <w:ind w:left="8070" w:hanging="303"/>
      </w:pPr>
      <w:rPr>
        <w:rFonts w:hint="default"/>
      </w:rPr>
    </w:lvl>
    <w:lvl w:ilvl="8" w:tplc="6C485DF2">
      <w:numFmt w:val="bullet"/>
      <w:lvlText w:val="•"/>
      <w:lvlJc w:val="left"/>
      <w:pPr>
        <w:ind w:left="8940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AF"/>
    <w:rsid w:val="0000062E"/>
    <w:rsid w:val="000568E8"/>
    <w:rsid w:val="00136399"/>
    <w:rsid w:val="001437B9"/>
    <w:rsid w:val="00180A1B"/>
    <w:rsid w:val="001E1BAF"/>
    <w:rsid w:val="002255D0"/>
    <w:rsid w:val="0033457F"/>
    <w:rsid w:val="00364166"/>
    <w:rsid w:val="00364213"/>
    <w:rsid w:val="003E0601"/>
    <w:rsid w:val="0049141B"/>
    <w:rsid w:val="005106D8"/>
    <w:rsid w:val="00590D58"/>
    <w:rsid w:val="005A7F0F"/>
    <w:rsid w:val="005B64F6"/>
    <w:rsid w:val="005D2748"/>
    <w:rsid w:val="005F7FAD"/>
    <w:rsid w:val="006373DE"/>
    <w:rsid w:val="006C1F6E"/>
    <w:rsid w:val="006D3D54"/>
    <w:rsid w:val="006E36DC"/>
    <w:rsid w:val="00701004"/>
    <w:rsid w:val="007E327D"/>
    <w:rsid w:val="008E0C62"/>
    <w:rsid w:val="008F0D8C"/>
    <w:rsid w:val="00903178"/>
    <w:rsid w:val="00945508"/>
    <w:rsid w:val="00950BEA"/>
    <w:rsid w:val="00A14F87"/>
    <w:rsid w:val="00A50C3A"/>
    <w:rsid w:val="00A85883"/>
    <w:rsid w:val="00AD551C"/>
    <w:rsid w:val="00B9558C"/>
    <w:rsid w:val="00BC2386"/>
    <w:rsid w:val="00BC7686"/>
    <w:rsid w:val="00D75542"/>
    <w:rsid w:val="00E21542"/>
    <w:rsid w:val="00E36597"/>
    <w:rsid w:val="00E65BB9"/>
    <w:rsid w:val="00E66C5D"/>
    <w:rsid w:val="00E72AC6"/>
    <w:rsid w:val="00EC79AE"/>
    <w:rsid w:val="00F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FEEEA"/>
  <w15:chartTrackingRefBased/>
  <w15:docId w15:val="{AD0175CD-CFC8-445F-824F-178673A3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E1BAF"/>
    <w:pPr>
      <w:widowControl w:val="0"/>
      <w:autoSpaceDE w:val="0"/>
      <w:autoSpaceDN w:val="0"/>
      <w:spacing w:after="0" w:line="240" w:lineRule="auto"/>
      <w:ind w:right="244"/>
      <w:jc w:val="center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1E1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E1BAF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E66C5D"/>
    <w:pPr>
      <w:widowControl w:val="0"/>
      <w:autoSpaceDE w:val="0"/>
      <w:autoSpaceDN w:val="0"/>
      <w:spacing w:before="92" w:after="0" w:line="240" w:lineRule="auto"/>
      <w:ind w:left="1975" w:hanging="303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A7F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72B6-6476-4A46-8EBA-128DA463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Hoover</dc:creator>
  <cp:keywords/>
  <dc:description/>
  <cp:lastModifiedBy>Bryan Hoover</cp:lastModifiedBy>
  <cp:revision>5</cp:revision>
  <cp:lastPrinted>2024-08-15T15:08:00Z</cp:lastPrinted>
  <dcterms:created xsi:type="dcterms:W3CDTF">2024-08-15T15:08:00Z</dcterms:created>
  <dcterms:modified xsi:type="dcterms:W3CDTF">2024-08-15T15:20:00Z</dcterms:modified>
</cp:coreProperties>
</file>